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9D7" w:rsidRDefault="00E73B21">
      <w:pPr>
        <w:snapToGrid w:val="0"/>
        <w:spacing w:line="560" w:lineRule="exact"/>
        <w:jc w:val="center"/>
        <w:rPr>
          <w:rFonts w:ascii="仿宋_GB2312" w:eastAsia="仿宋_GB2312"/>
          <w:b/>
          <w:sz w:val="36"/>
          <w:szCs w:val="36"/>
        </w:rPr>
      </w:pPr>
      <w:bookmarkStart w:id="0" w:name="OLE_LINK2"/>
      <w:bookmarkStart w:id="1" w:name="OLE_LINK3"/>
      <w:bookmarkStart w:id="2" w:name="OLE_LINK1"/>
      <w:r>
        <w:rPr>
          <w:rFonts w:ascii="仿宋_GB2312" w:eastAsia="仿宋_GB2312" w:hint="eastAsia"/>
          <w:b/>
          <w:sz w:val="36"/>
          <w:szCs w:val="36"/>
        </w:rPr>
        <w:t>江苏财经职业技术学院</w:t>
      </w:r>
    </w:p>
    <w:p w:rsidR="00A879D7" w:rsidRDefault="00E73B21">
      <w:pPr>
        <w:snapToGrid w:val="0"/>
        <w:spacing w:line="560" w:lineRule="exact"/>
        <w:jc w:val="center"/>
        <w:rPr>
          <w:rFonts w:ascii="仿宋_GB2312" w:eastAsia="仿宋_GB2312"/>
          <w:b/>
          <w:sz w:val="36"/>
          <w:szCs w:val="36"/>
        </w:rPr>
      </w:pPr>
      <w:r>
        <w:rPr>
          <w:rFonts w:ascii="仿宋_GB2312" w:eastAsia="仿宋_GB2312" w:hint="eastAsia"/>
          <w:b/>
          <w:sz w:val="36"/>
          <w:szCs w:val="36"/>
        </w:rPr>
        <w:t>电子邮件系统租赁托管服务采购项</w:t>
      </w:r>
      <w:r>
        <w:rPr>
          <w:rFonts w:ascii="仿宋_GB2312" w:eastAsia="仿宋_GB2312" w:hint="eastAsia"/>
          <w:b/>
          <w:sz w:val="36"/>
          <w:szCs w:val="36"/>
        </w:rPr>
        <w:t>目</w:t>
      </w:r>
      <w:r>
        <w:rPr>
          <w:rFonts w:ascii="仿宋_GB2312" w:eastAsia="仿宋_GB2312" w:hint="eastAsia"/>
          <w:b/>
          <w:sz w:val="36"/>
          <w:szCs w:val="36"/>
        </w:rPr>
        <w:t>询价文件</w:t>
      </w:r>
    </w:p>
    <w:bookmarkEnd w:id="0"/>
    <w:p w:rsidR="00A879D7" w:rsidRDefault="00A879D7">
      <w:pPr>
        <w:snapToGrid w:val="0"/>
        <w:spacing w:line="560" w:lineRule="exact"/>
        <w:ind w:firstLine="555"/>
        <w:rPr>
          <w:rFonts w:ascii="仿宋_GB2312" w:eastAsia="仿宋_GB2312"/>
          <w:sz w:val="28"/>
          <w:szCs w:val="28"/>
        </w:rPr>
      </w:pPr>
    </w:p>
    <w:p w:rsidR="00A879D7" w:rsidRDefault="00E73B21">
      <w:pPr>
        <w:snapToGrid w:val="0"/>
        <w:spacing w:line="560" w:lineRule="exact"/>
        <w:ind w:firstLine="555"/>
        <w:rPr>
          <w:rFonts w:ascii="仿宋" w:eastAsia="仿宋" w:hAnsi="仿宋"/>
          <w:sz w:val="28"/>
          <w:szCs w:val="28"/>
        </w:rPr>
      </w:pPr>
      <w:r>
        <w:rPr>
          <w:rFonts w:ascii="仿宋" w:eastAsia="仿宋" w:hAnsi="仿宋" w:hint="eastAsia"/>
          <w:sz w:val="28"/>
          <w:szCs w:val="28"/>
        </w:rPr>
        <w:t>江苏财经职业技术学院对以下项目拟用公开询价方式组织采购。现公告如下：</w:t>
      </w:r>
    </w:p>
    <w:p w:rsidR="00A879D7" w:rsidRDefault="00E73B21">
      <w:pPr>
        <w:snapToGrid w:val="0"/>
        <w:spacing w:line="560" w:lineRule="exact"/>
        <w:ind w:firstLine="555"/>
        <w:rPr>
          <w:rFonts w:ascii="仿宋" w:eastAsia="仿宋" w:hAnsi="仿宋"/>
          <w:sz w:val="28"/>
          <w:szCs w:val="28"/>
        </w:rPr>
      </w:pPr>
      <w:r>
        <w:rPr>
          <w:rFonts w:ascii="仿宋" w:eastAsia="仿宋" w:hAnsi="仿宋" w:hint="eastAsia"/>
          <w:b/>
          <w:sz w:val="28"/>
          <w:szCs w:val="28"/>
        </w:rPr>
        <w:t>一、项目名称</w:t>
      </w:r>
      <w:r>
        <w:rPr>
          <w:rFonts w:ascii="仿宋" w:eastAsia="仿宋" w:hAnsi="仿宋" w:hint="eastAsia"/>
          <w:sz w:val="28"/>
          <w:szCs w:val="28"/>
        </w:rPr>
        <w:t>：电子邮件系统租赁托管服务采购项</w:t>
      </w:r>
      <w:r>
        <w:rPr>
          <w:rFonts w:ascii="仿宋" w:eastAsia="仿宋" w:hAnsi="仿宋" w:hint="eastAsia"/>
          <w:sz w:val="28"/>
          <w:szCs w:val="28"/>
        </w:rPr>
        <w:t>目</w:t>
      </w:r>
    </w:p>
    <w:p w:rsidR="00A879D7" w:rsidRDefault="00E73B21">
      <w:pPr>
        <w:snapToGrid w:val="0"/>
        <w:spacing w:line="560" w:lineRule="exact"/>
        <w:ind w:firstLine="555"/>
        <w:rPr>
          <w:rFonts w:ascii="仿宋" w:eastAsia="仿宋" w:hAnsi="仿宋"/>
          <w:sz w:val="28"/>
          <w:szCs w:val="28"/>
        </w:rPr>
      </w:pPr>
      <w:r>
        <w:rPr>
          <w:rFonts w:ascii="仿宋" w:eastAsia="仿宋" w:hAnsi="仿宋" w:hint="eastAsia"/>
          <w:b/>
          <w:sz w:val="28"/>
          <w:szCs w:val="28"/>
        </w:rPr>
        <w:t>二、采购预算</w:t>
      </w:r>
      <w:r>
        <w:rPr>
          <w:rFonts w:ascii="仿宋" w:eastAsia="仿宋" w:hAnsi="仿宋" w:hint="eastAsia"/>
          <w:sz w:val="28"/>
          <w:szCs w:val="28"/>
        </w:rPr>
        <w:t>：</w:t>
      </w:r>
      <w:r>
        <w:rPr>
          <w:rFonts w:ascii="仿宋" w:eastAsia="仿宋" w:hAnsi="仿宋" w:hint="eastAsia"/>
          <w:sz w:val="28"/>
          <w:szCs w:val="28"/>
        </w:rPr>
        <w:t>4</w:t>
      </w:r>
      <w:r>
        <w:rPr>
          <w:rFonts w:ascii="仿宋" w:eastAsia="仿宋" w:hAnsi="仿宋"/>
          <w:sz w:val="28"/>
          <w:szCs w:val="28"/>
        </w:rPr>
        <w:t>.8</w:t>
      </w:r>
      <w:r>
        <w:rPr>
          <w:rFonts w:ascii="仿宋" w:eastAsia="仿宋" w:hAnsi="仿宋" w:hint="eastAsia"/>
          <w:sz w:val="28"/>
          <w:szCs w:val="28"/>
        </w:rPr>
        <w:t>万元，最终</w:t>
      </w:r>
      <w:r>
        <w:rPr>
          <w:rFonts w:ascii="仿宋" w:eastAsia="仿宋" w:hAnsi="仿宋"/>
          <w:sz w:val="28"/>
          <w:szCs w:val="28"/>
        </w:rPr>
        <w:t>报价超过采购预算的为无效</w:t>
      </w:r>
      <w:r>
        <w:rPr>
          <w:rFonts w:ascii="仿宋" w:eastAsia="仿宋" w:hAnsi="仿宋" w:hint="eastAsia"/>
          <w:sz w:val="28"/>
          <w:szCs w:val="28"/>
        </w:rPr>
        <w:t>响应文件</w:t>
      </w:r>
      <w:r>
        <w:rPr>
          <w:rFonts w:ascii="仿宋" w:eastAsia="仿宋" w:hAnsi="仿宋"/>
          <w:sz w:val="28"/>
          <w:szCs w:val="28"/>
        </w:rPr>
        <w:t>。</w:t>
      </w:r>
    </w:p>
    <w:p w:rsidR="00A879D7" w:rsidRDefault="00E73B21">
      <w:pPr>
        <w:snapToGrid w:val="0"/>
        <w:spacing w:line="560" w:lineRule="exact"/>
        <w:ind w:firstLine="555"/>
        <w:rPr>
          <w:rFonts w:ascii="仿宋" w:eastAsia="仿宋" w:hAnsi="仿宋"/>
          <w:sz w:val="28"/>
          <w:szCs w:val="28"/>
        </w:rPr>
      </w:pPr>
      <w:r>
        <w:rPr>
          <w:rFonts w:ascii="仿宋" w:eastAsia="仿宋" w:hAnsi="仿宋" w:hint="eastAsia"/>
          <w:b/>
          <w:sz w:val="28"/>
          <w:szCs w:val="28"/>
        </w:rPr>
        <w:t>三、项目需求说明</w:t>
      </w:r>
      <w:r>
        <w:rPr>
          <w:rFonts w:ascii="仿宋" w:eastAsia="仿宋" w:hAnsi="仿宋" w:hint="eastAsia"/>
          <w:sz w:val="28"/>
          <w:szCs w:val="28"/>
        </w:rPr>
        <w:t>：</w:t>
      </w:r>
    </w:p>
    <w:p w:rsidR="00A879D7" w:rsidRDefault="00E73B21">
      <w:pPr>
        <w:snapToGrid w:val="0"/>
        <w:spacing w:line="560" w:lineRule="exact"/>
        <w:ind w:firstLine="555"/>
        <w:rPr>
          <w:rFonts w:ascii="仿宋" w:eastAsia="仿宋" w:hAnsi="仿宋"/>
          <w:sz w:val="28"/>
          <w:szCs w:val="28"/>
        </w:rPr>
      </w:pPr>
      <w:r>
        <w:rPr>
          <w:rFonts w:ascii="仿宋" w:eastAsia="仿宋" w:hAnsi="仿宋" w:hint="eastAsia"/>
          <w:sz w:val="28"/>
          <w:szCs w:val="28"/>
        </w:rPr>
        <w:t>邮箱</w:t>
      </w:r>
      <w:r>
        <w:rPr>
          <w:rFonts w:ascii="仿宋" w:eastAsia="仿宋" w:hAnsi="仿宋" w:hint="eastAsia"/>
          <w:sz w:val="28"/>
          <w:szCs w:val="28"/>
        </w:rPr>
        <w:t>系统</w:t>
      </w:r>
      <w:r>
        <w:rPr>
          <w:rFonts w:ascii="仿宋" w:eastAsia="仿宋" w:hAnsi="仿宋" w:hint="eastAsia"/>
          <w:sz w:val="28"/>
          <w:szCs w:val="28"/>
        </w:rPr>
        <w:t>用户数量为</w:t>
      </w:r>
      <w:r>
        <w:rPr>
          <w:rFonts w:ascii="仿宋" w:eastAsia="仿宋" w:hAnsi="仿宋" w:hint="eastAsia"/>
          <w:sz w:val="28"/>
          <w:szCs w:val="28"/>
        </w:rPr>
        <w:t>1</w:t>
      </w:r>
      <w:r>
        <w:rPr>
          <w:rFonts w:ascii="仿宋" w:eastAsia="仿宋" w:hAnsi="仿宋" w:hint="eastAsia"/>
          <w:sz w:val="28"/>
          <w:szCs w:val="28"/>
        </w:rPr>
        <w:t>万，邮箱系统</w:t>
      </w:r>
      <w:r>
        <w:rPr>
          <w:rFonts w:ascii="仿宋" w:eastAsia="仿宋" w:hAnsi="仿宋" w:hint="eastAsia"/>
          <w:sz w:val="28"/>
          <w:szCs w:val="28"/>
        </w:rPr>
        <w:t>必须可以与</w:t>
      </w:r>
      <w:r>
        <w:rPr>
          <w:rFonts w:ascii="仿宋" w:eastAsia="仿宋" w:hAnsi="仿宋" w:hint="eastAsia"/>
          <w:sz w:val="28"/>
          <w:szCs w:val="28"/>
        </w:rPr>
        <w:t>学校现有邮箱系统（</w:t>
      </w:r>
      <w:proofErr w:type="gramStart"/>
      <w:r>
        <w:rPr>
          <w:rFonts w:ascii="仿宋" w:eastAsia="仿宋" w:hAnsi="仿宋" w:hint="eastAsia"/>
          <w:sz w:val="28"/>
          <w:szCs w:val="28"/>
        </w:rPr>
        <w:t>腾讯企业</w:t>
      </w:r>
      <w:proofErr w:type="gramEnd"/>
      <w:r>
        <w:rPr>
          <w:rFonts w:ascii="仿宋" w:eastAsia="仿宋" w:hAnsi="仿宋" w:hint="eastAsia"/>
          <w:sz w:val="28"/>
          <w:szCs w:val="28"/>
        </w:rPr>
        <w:t>邮箱）和学校数字校园</w:t>
      </w:r>
      <w:r>
        <w:rPr>
          <w:rFonts w:ascii="仿宋" w:eastAsia="仿宋" w:hAnsi="仿宋" w:hint="eastAsia"/>
          <w:sz w:val="28"/>
          <w:szCs w:val="28"/>
        </w:rPr>
        <w:t>实现无缝对接，并且提供完善的售后服务保障。</w:t>
      </w:r>
    </w:p>
    <w:p w:rsidR="00A879D7" w:rsidRDefault="00E73B21">
      <w:pPr>
        <w:snapToGrid w:val="0"/>
        <w:spacing w:line="560" w:lineRule="exact"/>
        <w:ind w:firstLine="555"/>
        <w:rPr>
          <w:rFonts w:ascii="仿宋" w:eastAsia="仿宋" w:hAnsi="仿宋"/>
          <w:sz w:val="28"/>
          <w:szCs w:val="28"/>
        </w:rPr>
      </w:pPr>
      <w:r>
        <w:rPr>
          <w:rFonts w:ascii="仿宋" w:eastAsia="仿宋" w:hAnsi="仿宋"/>
          <w:sz w:val="28"/>
          <w:szCs w:val="28"/>
        </w:rPr>
        <w:t>必须具有《中华人民共和国消费者权益保护法》所规定的售后服务的能力。成交方必须派出技术人员提供现场服务及有关技术培训；</w:t>
      </w:r>
    </w:p>
    <w:p w:rsidR="00A879D7" w:rsidRDefault="00E73B21">
      <w:pPr>
        <w:snapToGrid w:val="0"/>
        <w:spacing w:line="560" w:lineRule="exact"/>
        <w:ind w:firstLine="555"/>
        <w:rPr>
          <w:rFonts w:ascii="仿宋" w:eastAsia="仿宋" w:hAnsi="仿宋"/>
          <w:sz w:val="28"/>
          <w:szCs w:val="28"/>
        </w:rPr>
      </w:pPr>
      <w:r>
        <w:rPr>
          <w:rFonts w:ascii="仿宋" w:eastAsia="仿宋" w:hAnsi="仿宋"/>
          <w:sz w:val="28"/>
          <w:szCs w:val="28"/>
        </w:rPr>
        <w:t>提供的设备必须附有原始生产厂家的质保书及产品合格证，如提供假冒伪劣产品，采购方将根据《中华人民共和国消费者权益保护法》的规定要求赔偿。</w:t>
      </w:r>
    </w:p>
    <w:p w:rsidR="00A879D7" w:rsidRDefault="00E73B21">
      <w:pPr>
        <w:snapToGrid w:val="0"/>
        <w:spacing w:line="560" w:lineRule="exact"/>
        <w:ind w:firstLine="555"/>
        <w:rPr>
          <w:rFonts w:ascii="仿宋" w:eastAsia="仿宋" w:hAnsi="仿宋"/>
          <w:sz w:val="28"/>
          <w:szCs w:val="28"/>
        </w:rPr>
      </w:pPr>
      <w:r>
        <w:rPr>
          <w:rFonts w:ascii="仿宋" w:eastAsia="仿宋" w:hAnsi="仿宋" w:hint="eastAsia"/>
          <w:sz w:val="28"/>
          <w:szCs w:val="28"/>
        </w:rPr>
        <w:t>校园邮箱服务的技术标准，按该业务的行业和国家标准执行，同时必须达到学校提出的功能标准，并且提供完善的售后服务。</w:t>
      </w:r>
    </w:p>
    <w:p w:rsidR="00A879D7" w:rsidRDefault="00E73B21">
      <w:pPr>
        <w:snapToGrid w:val="0"/>
        <w:spacing w:line="560" w:lineRule="exact"/>
        <w:ind w:firstLine="555"/>
        <w:rPr>
          <w:rFonts w:ascii="仿宋" w:eastAsia="仿宋" w:hAnsi="仿宋"/>
          <w:sz w:val="28"/>
          <w:szCs w:val="28"/>
        </w:rPr>
      </w:pPr>
      <w:r>
        <w:rPr>
          <w:rFonts w:ascii="仿宋" w:eastAsia="仿宋" w:hAnsi="仿宋" w:hint="eastAsia"/>
          <w:sz w:val="28"/>
          <w:szCs w:val="28"/>
        </w:rPr>
        <w:t>供应商负责系统的使用培训及技术指导，运维和故障处理等服务。</w:t>
      </w:r>
      <w:r>
        <w:rPr>
          <w:rFonts w:ascii="仿宋" w:eastAsia="仿宋" w:hAnsi="仿宋" w:hint="eastAsia"/>
          <w:sz w:val="28"/>
          <w:szCs w:val="28"/>
        </w:rPr>
        <w:t>3</w:t>
      </w:r>
      <w:r>
        <w:rPr>
          <w:rFonts w:ascii="仿宋" w:eastAsia="仿宋" w:hAnsi="仿宋" w:hint="eastAsia"/>
          <w:sz w:val="28"/>
          <w:szCs w:val="28"/>
        </w:rPr>
        <w:t>年服务期内免费提供</w:t>
      </w:r>
      <w:r>
        <w:rPr>
          <w:rFonts w:ascii="仿宋" w:eastAsia="仿宋" w:hAnsi="仿宋" w:hint="eastAsia"/>
          <w:sz w:val="28"/>
          <w:szCs w:val="28"/>
        </w:rPr>
        <w:t>7*24</w:t>
      </w:r>
      <w:r>
        <w:rPr>
          <w:rFonts w:ascii="仿宋" w:eastAsia="仿宋" w:hAnsi="仿宋" w:hint="eastAsia"/>
          <w:sz w:val="28"/>
          <w:szCs w:val="28"/>
        </w:rPr>
        <w:t>支持服务，紧急情况下联系人落实到具体技术人员。供应商应出具原</w:t>
      </w:r>
      <w:r>
        <w:rPr>
          <w:rFonts w:ascii="仿宋" w:eastAsia="仿宋" w:hAnsi="仿宋" w:hint="eastAsia"/>
          <w:sz w:val="28"/>
          <w:szCs w:val="28"/>
        </w:rPr>
        <w:t>厂商针对本次项目的售后服务承诺函。</w:t>
      </w:r>
    </w:p>
    <w:p w:rsidR="00A879D7" w:rsidRDefault="00E73B21">
      <w:pPr>
        <w:snapToGrid w:val="0"/>
        <w:spacing w:line="560" w:lineRule="exact"/>
        <w:ind w:firstLine="555"/>
        <w:rPr>
          <w:rFonts w:ascii="仿宋" w:eastAsia="仿宋" w:hAnsi="仿宋"/>
          <w:sz w:val="28"/>
          <w:szCs w:val="28"/>
        </w:rPr>
      </w:pPr>
      <w:r>
        <w:rPr>
          <w:rFonts w:ascii="仿宋" w:eastAsia="仿宋" w:hAnsi="仿宋" w:hint="eastAsia"/>
          <w:sz w:val="28"/>
          <w:szCs w:val="28"/>
        </w:rPr>
        <w:t>为了确保邮件系统产品（服务）的安全、可靠，投标人所提供的邮件系统产品（服务）必须同时具备以下四款处于有效期内的安全证</w:t>
      </w:r>
      <w:r>
        <w:rPr>
          <w:rFonts w:ascii="仿宋" w:eastAsia="仿宋" w:hAnsi="仿宋" w:hint="eastAsia"/>
          <w:sz w:val="28"/>
          <w:szCs w:val="28"/>
        </w:rPr>
        <w:lastRenderedPageBreak/>
        <w:t>书：</w:t>
      </w:r>
    </w:p>
    <w:p w:rsidR="00A879D7" w:rsidRDefault="00E73B21">
      <w:pPr>
        <w:snapToGrid w:val="0"/>
        <w:spacing w:line="560" w:lineRule="exact"/>
        <w:ind w:firstLine="555"/>
        <w:rPr>
          <w:rFonts w:ascii="仿宋" w:eastAsia="仿宋" w:hAnsi="仿宋"/>
          <w:sz w:val="28"/>
          <w:szCs w:val="28"/>
        </w:rPr>
      </w:pPr>
      <w:r>
        <w:rPr>
          <w:rFonts w:ascii="仿宋" w:eastAsia="仿宋" w:hAnsi="仿宋" w:hint="eastAsia"/>
          <w:sz w:val="28"/>
          <w:szCs w:val="28"/>
        </w:rPr>
        <w:tab/>
      </w:r>
      <w:r>
        <w:rPr>
          <w:rFonts w:ascii="仿宋" w:eastAsia="仿宋" w:hAnsi="仿宋" w:hint="eastAsia"/>
          <w:sz w:val="28"/>
          <w:szCs w:val="28"/>
        </w:rPr>
        <w:t>信息系统安全等级保护备案证明（</w:t>
      </w:r>
      <w:r>
        <w:rPr>
          <w:rFonts w:ascii="仿宋" w:eastAsia="仿宋" w:hAnsi="仿宋" w:hint="eastAsia"/>
          <w:sz w:val="28"/>
          <w:szCs w:val="28"/>
        </w:rPr>
        <w:t>3</w:t>
      </w:r>
      <w:r>
        <w:rPr>
          <w:rFonts w:ascii="仿宋" w:eastAsia="仿宋" w:hAnsi="仿宋" w:hint="eastAsia"/>
          <w:sz w:val="28"/>
          <w:szCs w:val="28"/>
        </w:rPr>
        <w:t>级及以上）</w:t>
      </w:r>
    </w:p>
    <w:p w:rsidR="00A879D7" w:rsidRDefault="00E73B21">
      <w:pPr>
        <w:snapToGrid w:val="0"/>
        <w:spacing w:line="560" w:lineRule="exact"/>
        <w:ind w:firstLine="555"/>
        <w:rPr>
          <w:rFonts w:ascii="仿宋" w:eastAsia="仿宋" w:hAnsi="仿宋"/>
          <w:sz w:val="28"/>
          <w:szCs w:val="28"/>
        </w:rPr>
      </w:pPr>
      <w:r>
        <w:rPr>
          <w:rFonts w:ascii="仿宋" w:eastAsia="仿宋" w:hAnsi="仿宋" w:hint="eastAsia"/>
          <w:sz w:val="28"/>
          <w:szCs w:val="28"/>
        </w:rPr>
        <w:tab/>
      </w:r>
      <w:r>
        <w:rPr>
          <w:rFonts w:ascii="仿宋" w:eastAsia="仿宋" w:hAnsi="仿宋" w:hint="eastAsia"/>
          <w:sz w:val="28"/>
          <w:szCs w:val="28"/>
        </w:rPr>
        <w:t>信息安全管理认证（</w:t>
      </w:r>
      <w:r>
        <w:rPr>
          <w:rFonts w:ascii="仿宋" w:eastAsia="仿宋" w:hAnsi="仿宋" w:hint="eastAsia"/>
          <w:sz w:val="28"/>
          <w:szCs w:val="28"/>
        </w:rPr>
        <w:t>ISO/IEC 27001</w:t>
      </w:r>
      <w:r>
        <w:rPr>
          <w:rFonts w:ascii="仿宋" w:eastAsia="仿宋" w:hAnsi="仿宋" w:hint="eastAsia"/>
          <w:sz w:val="28"/>
          <w:szCs w:val="28"/>
        </w:rPr>
        <w:t>：</w:t>
      </w:r>
      <w:r>
        <w:rPr>
          <w:rFonts w:ascii="仿宋" w:eastAsia="仿宋" w:hAnsi="仿宋" w:hint="eastAsia"/>
          <w:sz w:val="28"/>
          <w:szCs w:val="28"/>
        </w:rPr>
        <w:t>2013</w:t>
      </w:r>
      <w:r>
        <w:rPr>
          <w:rFonts w:ascii="仿宋" w:eastAsia="仿宋" w:hAnsi="仿宋" w:hint="eastAsia"/>
          <w:sz w:val="28"/>
          <w:szCs w:val="28"/>
        </w:rPr>
        <w:t>）</w:t>
      </w:r>
    </w:p>
    <w:p w:rsidR="00A879D7" w:rsidRDefault="00E73B21">
      <w:pPr>
        <w:snapToGrid w:val="0"/>
        <w:spacing w:line="560" w:lineRule="exact"/>
        <w:ind w:firstLine="555"/>
        <w:rPr>
          <w:rFonts w:ascii="仿宋" w:eastAsia="仿宋" w:hAnsi="仿宋"/>
          <w:sz w:val="28"/>
          <w:szCs w:val="28"/>
        </w:rPr>
      </w:pPr>
      <w:r>
        <w:rPr>
          <w:rFonts w:ascii="仿宋" w:eastAsia="仿宋" w:hAnsi="仿宋" w:hint="eastAsia"/>
          <w:sz w:val="28"/>
          <w:szCs w:val="28"/>
        </w:rPr>
        <w:tab/>
      </w:r>
      <w:proofErr w:type="gramStart"/>
      <w:r>
        <w:rPr>
          <w:rFonts w:ascii="仿宋" w:eastAsia="仿宋" w:hAnsi="仿宋" w:hint="eastAsia"/>
          <w:sz w:val="28"/>
          <w:szCs w:val="28"/>
        </w:rPr>
        <w:t>公有云个人</w:t>
      </w:r>
      <w:proofErr w:type="gramEnd"/>
      <w:r>
        <w:rPr>
          <w:rFonts w:ascii="仿宋" w:eastAsia="仿宋" w:hAnsi="仿宋" w:hint="eastAsia"/>
          <w:sz w:val="28"/>
          <w:szCs w:val="28"/>
        </w:rPr>
        <w:t>信息保护认证（</w:t>
      </w:r>
      <w:r>
        <w:rPr>
          <w:rFonts w:ascii="仿宋" w:eastAsia="仿宋" w:hAnsi="仿宋" w:hint="eastAsia"/>
          <w:sz w:val="28"/>
          <w:szCs w:val="28"/>
        </w:rPr>
        <w:t>ISO/IEC 27018</w:t>
      </w:r>
      <w:r>
        <w:rPr>
          <w:rFonts w:ascii="仿宋" w:eastAsia="仿宋" w:hAnsi="仿宋" w:hint="eastAsia"/>
          <w:sz w:val="28"/>
          <w:szCs w:val="28"/>
        </w:rPr>
        <w:t>：</w:t>
      </w:r>
      <w:r>
        <w:rPr>
          <w:rFonts w:ascii="仿宋" w:eastAsia="仿宋" w:hAnsi="仿宋" w:hint="eastAsia"/>
          <w:sz w:val="28"/>
          <w:szCs w:val="28"/>
        </w:rPr>
        <w:t>2019</w:t>
      </w:r>
      <w:r>
        <w:rPr>
          <w:rFonts w:ascii="仿宋" w:eastAsia="仿宋" w:hAnsi="仿宋" w:hint="eastAsia"/>
          <w:sz w:val="28"/>
          <w:szCs w:val="28"/>
        </w:rPr>
        <w:t>）</w:t>
      </w:r>
    </w:p>
    <w:p w:rsidR="00A879D7" w:rsidRDefault="00E73B21">
      <w:pPr>
        <w:snapToGrid w:val="0"/>
        <w:spacing w:line="560" w:lineRule="exact"/>
        <w:ind w:firstLine="555"/>
        <w:rPr>
          <w:rFonts w:ascii="仿宋" w:eastAsia="仿宋" w:hAnsi="仿宋"/>
          <w:sz w:val="28"/>
          <w:szCs w:val="28"/>
        </w:rPr>
      </w:pPr>
      <w:r>
        <w:rPr>
          <w:rFonts w:ascii="仿宋" w:eastAsia="仿宋" w:hAnsi="仿宋" w:hint="eastAsia"/>
          <w:sz w:val="28"/>
          <w:szCs w:val="28"/>
        </w:rPr>
        <w:tab/>
      </w:r>
      <w:r>
        <w:rPr>
          <w:rFonts w:ascii="仿宋" w:eastAsia="仿宋" w:hAnsi="仿宋" w:hint="eastAsia"/>
          <w:sz w:val="28"/>
          <w:szCs w:val="28"/>
        </w:rPr>
        <w:t>信息技术服务管理认证（</w:t>
      </w:r>
      <w:r>
        <w:rPr>
          <w:rFonts w:ascii="仿宋" w:eastAsia="仿宋" w:hAnsi="仿宋" w:hint="eastAsia"/>
          <w:sz w:val="28"/>
          <w:szCs w:val="28"/>
        </w:rPr>
        <w:t>ISO/IEC 20000-1:2018</w:t>
      </w:r>
      <w:r>
        <w:rPr>
          <w:rFonts w:ascii="仿宋" w:eastAsia="仿宋" w:hAnsi="仿宋"/>
          <w:sz w:val="28"/>
          <w:szCs w:val="28"/>
        </w:rPr>
        <w:t>）</w:t>
      </w:r>
    </w:p>
    <w:p w:rsidR="00A879D7" w:rsidRDefault="00E73B21">
      <w:pPr>
        <w:snapToGrid w:val="0"/>
        <w:spacing w:line="560" w:lineRule="exact"/>
        <w:ind w:firstLine="555"/>
        <w:rPr>
          <w:rFonts w:ascii="仿宋" w:eastAsia="仿宋" w:hAnsi="仿宋"/>
          <w:sz w:val="28"/>
          <w:szCs w:val="28"/>
        </w:rPr>
      </w:pPr>
      <w:r>
        <w:rPr>
          <w:rFonts w:ascii="仿宋" w:eastAsia="仿宋" w:hAnsi="仿宋" w:hint="eastAsia"/>
          <w:sz w:val="28"/>
          <w:szCs w:val="28"/>
        </w:rPr>
        <w:t>服务要求：</w:t>
      </w:r>
    </w:p>
    <w:p w:rsidR="00A879D7" w:rsidRDefault="00E73B21">
      <w:pPr>
        <w:snapToGrid w:val="0"/>
        <w:spacing w:line="560" w:lineRule="exact"/>
        <w:ind w:firstLine="555"/>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、供应商必须向学校提供完全合法、正版的邮箱服务，符合行业和国家标准，完全满足本询价内的各项功能要求。</w:t>
      </w:r>
    </w:p>
    <w:p w:rsidR="00A879D7" w:rsidRDefault="00E73B21">
      <w:pPr>
        <w:snapToGrid w:val="0"/>
        <w:spacing w:line="560" w:lineRule="exact"/>
        <w:ind w:firstLine="555"/>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、供应商需提供包含远程调试和现场上门服务等多种形式的本地化技术支持服务，帮助甲方完成邮箱的数据梳理及开发对接等实施服务。</w:t>
      </w:r>
    </w:p>
    <w:p w:rsidR="00A879D7" w:rsidRDefault="00E73B21">
      <w:pPr>
        <w:snapToGrid w:val="0"/>
        <w:spacing w:line="560" w:lineRule="exact"/>
        <w:ind w:firstLine="555"/>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、供应商需向学校提供便利、快捷的售后服务，接到服务要求后，针对不同故障级别的响应时间和响应内容进行响应。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3686"/>
        <w:gridCol w:w="3342"/>
      </w:tblGrid>
      <w:tr w:rsidR="00A879D7">
        <w:trPr>
          <w:jc w:val="center"/>
        </w:trPr>
        <w:tc>
          <w:tcPr>
            <w:tcW w:w="1268" w:type="dxa"/>
            <w:shd w:val="clear" w:color="auto" w:fill="BFBFBF"/>
          </w:tcPr>
          <w:p w:rsidR="00A879D7" w:rsidRDefault="00E73B21">
            <w:pPr>
              <w:spacing w:line="360" w:lineRule="auto"/>
              <w:rPr>
                <w:rFonts w:ascii="仿宋" w:eastAsia="仿宋" w:hAnsi="仿宋"/>
                <w:kern w:val="0"/>
                <w:sz w:val="22"/>
                <w:szCs w:val="20"/>
              </w:rPr>
            </w:pPr>
            <w:r>
              <w:rPr>
                <w:rFonts w:ascii="仿宋" w:eastAsia="仿宋" w:hAnsi="仿宋" w:hint="eastAsia"/>
                <w:kern w:val="0"/>
                <w:sz w:val="22"/>
                <w:szCs w:val="20"/>
              </w:rPr>
              <w:t>事件等级</w:t>
            </w:r>
          </w:p>
        </w:tc>
        <w:tc>
          <w:tcPr>
            <w:tcW w:w="3686" w:type="dxa"/>
            <w:shd w:val="clear" w:color="auto" w:fill="BFBFBF"/>
          </w:tcPr>
          <w:p w:rsidR="00A879D7" w:rsidRDefault="00E73B21">
            <w:pPr>
              <w:spacing w:line="360" w:lineRule="auto"/>
              <w:ind w:firstLineChars="200" w:firstLine="440"/>
              <w:rPr>
                <w:rFonts w:ascii="仿宋" w:eastAsia="仿宋" w:hAnsi="仿宋"/>
                <w:kern w:val="0"/>
                <w:sz w:val="22"/>
                <w:szCs w:val="20"/>
              </w:rPr>
            </w:pPr>
            <w:r>
              <w:rPr>
                <w:rFonts w:ascii="仿宋" w:eastAsia="仿宋" w:hAnsi="仿宋" w:hint="eastAsia"/>
                <w:kern w:val="0"/>
                <w:sz w:val="22"/>
                <w:szCs w:val="20"/>
              </w:rPr>
              <w:t>事件描述</w:t>
            </w:r>
          </w:p>
        </w:tc>
        <w:tc>
          <w:tcPr>
            <w:tcW w:w="3342" w:type="dxa"/>
            <w:shd w:val="clear" w:color="auto" w:fill="BFBFBF"/>
          </w:tcPr>
          <w:p w:rsidR="00A879D7" w:rsidRDefault="00E73B21">
            <w:pPr>
              <w:spacing w:line="360" w:lineRule="auto"/>
              <w:ind w:firstLineChars="200" w:firstLine="440"/>
              <w:rPr>
                <w:rFonts w:ascii="仿宋" w:eastAsia="仿宋" w:hAnsi="仿宋"/>
                <w:kern w:val="0"/>
                <w:sz w:val="22"/>
                <w:szCs w:val="20"/>
              </w:rPr>
            </w:pPr>
            <w:r>
              <w:rPr>
                <w:rFonts w:ascii="仿宋" w:eastAsia="仿宋" w:hAnsi="仿宋" w:hint="eastAsia"/>
                <w:kern w:val="0"/>
                <w:sz w:val="22"/>
                <w:szCs w:val="20"/>
              </w:rPr>
              <w:t>提供服务的时间</w:t>
            </w:r>
          </w:p>
        </w:tc>
      </w:tr>
      <w:tr w:rsidR="00A879D7">
        <w:trPr>
          <w:jc w:val="center"/>
        </w:trPr>
        <w:tc>
          <w:tcPr>
            <w:tcW w:w="1268" w:type="dxa"/>
            <w:vAlign w:val="center"/>
          </w:tcPr>
          <w:p w:rsidR="00A879D7" w:rsidRDefault="00E73B21">
            <w:pPr>
              <w:spacing w:line="360" w:lineRule="auto"/>
              <w:jc w:val="center"/>
              <w:rPr>
                <w:rFonts w:ascii="仿宋" w:eastAsia="仿宋" w:hAnsi="仿宋"/>
                <w:kern w:val="0"/>
                <w:sz w:val="22"/>
                <w:szCs w:val="20"/>
              </w:rPr>
            </w:pPr>
            <w:r>
              <w:rPr>
                <w:rFonts w:ascii="仿宋" w:eastAsia="仿宋" w:hAnsi="仿宋" w:hint="eastAsia"/>
                <w:kern w:val="0"/>
                <w:sz w:val="22"/>
                <w:szCs w:val="20"/>
              </w:rPr>
              <w:t>严重</w:t>
            </w:r>
          </w:p>
        </w:tc>
        <w:tc>
          <w:tcPr>
            <w:tcW w:w="3686" w:type="dxa"/>
            <w:vAlign w:val="center"/>
          </w:tcPr>
          <w:p w:rsidR="00A879D7" w:rsidRDefault="00E73B21">
            <w:pPr>
              <w:spacing w:line="360" w:lineRule="auto"/>
              <w:rPr>
                <w:rFonts w:ascii="仿宋" w:eastAsia="仿宋" w:hAnsi="仿宋"/>
                <w:kern w:val="0"/>
                <w:sz w:val="22"/>
                <w:szCs w:val="20"/>
              </w:rPr>
            </w:pPr>
            <w:r>
              <w:rPr>
                <w:rFonts w:ascii="仿宋" w:eastAsia="仿宋" w:hAnsi="仿宋" w:hint="eastAsia"/>
                <w:kern w:val="0"/>
                <w:sz w:val="22"/>
                <w:szCs w:val="20"/>
              </w:rPr>
              <w:t>邮件系统瘫痪，且没有任何暂时性的解决方案；或者虽有暂时性的解决方案，但影响到用户正常使用；或系统可以运作，但存在信息安全问题；或信息丢失。</w:t>
            </w:r>
          </w:p>
        </w:tc>
        <w:tc>
          <w:tcPr>
            <w:tcW w:w="3342" w:type="dxa"/>
            <w:vAlign w:val="center"/>
          </w:tcPr>
          <w:p w:rsidR="00A879D7" w:rsidRDefault="00E73B21">
            <w:pPr>
              <w:spacing w:line="360" w:lineRule="auto"/>
              <w:rPr>
                <w:rFonts w:ascii="仿宋" w:eastAsia="仿宋" w:hAnsi="仿宋"/>
                <w:kern w:val="0"/>
                <w:sz w:val="22"/>
                <w:szCs w:val="20"/>
              </w:rPr>
            </w:pPr>
            <w:r>
              <w:rPr>
                <w:rFonts w:ascii="仿宋" w:eastAsia="仿宋" w:hAnsi="仿宋" w:hint="eastAsia"/>
                <w:kern w:val="0"/>
                <w:sz w:val="22"/>
                <w:szCs w:val="20"/>
              </w:rPr>
              <w:t>立即做出响应；一小时内与客户讨论解决方案，两小时内提供现场技术支持，四小时内解决问题</w:t>
            </w:r>
          </w:p>
        </w:tc>
      </w:tr>
      <w:tr w:rsidR="00A879D7">
        <w:trPr>
          <w:jc w:val="center"/>
        </w:trPr>
        <w:tc>
          <w:tcPr>
            <w:tcW w:w="1268" w:type="dxa"/>
            <w:vAlign w:val="center"/>
          </w:tcPr>
          <w:p w:rsidR="00A879D7" w:rsidRDefault="00E73B21">
            <w:pPr>
              <w:spacing w:line="360" w:lineRule="auto"/>
              <w:jc w:val="center"/>
              <w:rPr>
                <w:rFonts w:ascii="仿宋" w:eastAsia="仿宋" w:hAnsi="仿宋"/>
                <w:kern w:val="0"/>
                <w:sz w:val="22"/>
                <w:szCs w:val="20"/>
              </w:rPr>
            </w:pPr>
            <w:r>
              <w:rPr>
                <w:rFonts w:ascii="仿宋" w:eastAsia="仿宋" w:hAnsi="仿宋" w:hint="eastAsia"/>
                <w:kern w:val="0"/>
                <w:sz w:val="22"/>
                <w:szCs w:val="20"/>
              </w:rPr>
              <w:t>高级</w:t>
            </w:r>
          </w:p>
        </w:tc>
        <w:tc>
          <w:tcPr>
            <w:tcW w:w="3686" w:type="dxa"/>
            <w:vAlign w:val="center"/>
          </w:tcPr>
          <w:p w:rsidR="00A879D7" w:rsidRDefault="00E73B21">
            <w:pPr>
              <w:spacing w:line="360" w:lineRule="auto"/>
              <w:rPr>
                <w:rFonts w:ascii="仿宋" w:eastAsia="仿宋" w:hAnsi="仿宋"/>
                <w:kern w:val="0"/>
                <w:sz w:val="22"/>
                <w:szCs w:val="20"/>
              </w:rPr>
            </w:pPr>
            <w:r>
              <w:rPr>
                <w:rFonts w:ascii="仿宋" w:eastAsia="仿宋" w:hAnsi="仿宋" w:hint="eastAsia"/>
                <w:kern w:val="0"/>
                <w:sz w:val="22"/>
                <w:szCs w:val="20"/>
              </w:rPr>
              <w:t>邮件系统可以运作，但功能已受到严重影响；系统性能受到严重影响或出现其它未知异常现象；大规模范围出现用户使用速度明显偏慢。</w:t>
            </w:r>
          </w:p>
        </w:tc>
        <w:tc>
          <w:tcPr>
            <w:tcW w:w="3342" w:type="dxa"/>
            <w:vAlign w:val="center"/>
          </w:tcPr>
          <w:p w:rsidR="00A879D7" w:rsidRDefault="00E73B21">
            <w:pPr>
              <w:spacing w:line="360" w:lineRule="auto"/>
              <w:rPr>
                <w:rFonts w:ascii="仿宋" w:eastAsia="仿宋" w:hAnsi="仿宋"/>
                <w:kern w:val="0"/>
                <w:sz w:val="22"/>
                <w:szCs w:val="20"/>
              </w:rPr>
            </w:pPr>
            <w:r>
              <w:rPr>
                <w:rFonts w:ascii="仿宋" w:eastAsia="仿宋" w:hAnsi="仿宋" w:hint="eastAsia"/>
                <w:kern w:val="0"/>
                <w:sz w:val="22"/>
                <w:szCs w:val="20"/>
              </w:rPr>
              <w:t>半小时内做出响应；四小时内与客户讨论解决方案；十二小时内提供现场技术支持，二十四小时内解决问题</w:t>
            </w:r>
          </w:p>
        </w:tc>
      </w:tr>
      <w:tr w:rsidR="00A879D7">
        <w:trPr>
          <w:jc w:val="center"/>
        </w:trPr>
        <w:tc>
          <w:tcPr>
            <w:tcW w:w="1268" w:type="dxa"/>
            <w:vAlign w:val="center"/>
          </w:tcPr>
          <w:p w:rsidR="00A879D7" w:rsidRDefault="00E73B21">
            <w:pPr>
              <w:spacing w:line="360" w:lineRule="auto"/>
              <w:jc w:val="center"/>
              <w:rPr>
                <w:rFonts w:ascii="仿宋" w:eastAsia="仿宋" w:hAnsi="仿宋"/>
                <w:kern w:val="0"/>
                <w:sz w:val="22"/>
                <w:szCs w:val="20"/>
              </w:rPr>
            </w:pPr>
            <w:r>
              <w:rPr>
                <w:rFonts w:ascii="仿宋" w:eastAsia="仿宋" w:hAnsi="仿宋" w:hint="eastAsia"/>
                <w:kern w:val="0"/>
                <w:sz w:val="22"/>
                <w:szCs w:val="20"/>
              </w:rPr>
              <w:t>中级</w:t>
            </w:r>
          </w:p>
        </w:tc>
        <w:tc>
          <w:tcPr>
            <w:tcW w:w="3686" w:type="dxa"/>
            <w:vAlign w:val="center"/>
          </w:tcPr>
          <w:p w:rsidR="00A879D7" w:rsidRDefault="00E73B21">
            <w:pPr>
              <w:spacing w:line="360" w:lineRule="auto"/>
              <w:rPr>
                <w:rFonts w:ascii="仿宋" w:eastAsia="仿宋" w:hAnsi="仿宋"/>
                <w:kern w:val="0"/>
                <w:sz w:val="22"/>
                <w:szCs w:val="20"/>
              </w:rPr>
            </w:pPr>
            <w:r>
              <w:rPr>
                <w:rFonts w:ascii="仿宋" w:eastAsia="仿宋" w:hAnsi="仿宋" w:hint="eastAsia"/>
                <w:kern w:val="0"/>
                <w:sz w:val="22"/>
                <w:szCs w:val="20"/>
              </w:rPr>
              <w:t>系统可以运作，但出现小范围的功能问题或者性能问题，采取修改配置等措施后仍无法正常运转。</w:t>
            </w:r>
          </w:p>
        </w:tc>
        <w:tc>
          <w:tcPr>
            <w:tcW w:w="3342" w:type="dxa"/>
            <w:vAlign w:val="center"/>
          </w:tcPr>
          <w:p w:rsidR="00A879D7" w:rsidRDefault="00E73B21">
            <w:pPr>
              <w:spacing w:line="360" w:lineRule="auto"/>
              <w:rPr>
                <w:rFonts w:ascii="仿宋" w:eastAsia="仿宋" w:hAnsi="仿宋"/>
                <w:kern w:val="0"/>
                <w:sz w:val="22"/>
                <w:szCs w:val="20"/>
              </w:rPr>
            </w:pPr>
            <w:r>
              <w:rPr>
                <w:rFonts w:ascii="仿宋" w:eastAsia="仿宋" w:hAnsi="仿宋" w:hint="eastAsia"/>
                <w:kern w:val="0"/>
                <w:sz w:val="22"/>
                <w:szCs w:val="20"/>
              </w:rPr>
              <w:t>一小时内做出响应；六小时内提供电话或远程技术支持，十二小时内解决问题</w:t>
            </w:r>
          </w:p>
        </w:tc>
      </w:tr>
      <w:tr w:rsidR="00A879D7">
        <w:trPr>
          <w:jc w:val="center"/>
        </w:trPr>
        <w:tc>
          <w:tcPr>
            <w:tcW w:w="1268" w:type="dxa"/>
            <w:vAlign w:val="center"/>
          </w:tcPr>
          <w:p w:rsidR="00A879D7" w:rsidRDefault="00E73B21">
            <w:pPr>
              <w:spacing w:line="360" w:lineRule="auto"/>
              <w:jc w:val="center"/>
              <w:rPr>
                <w:rFonts w:ascii="仿宋" w:eastAsia="仿宋" w:hAnsi="仿宋"/>
                <w:kern w:val="0"/>
                <w:sz w:val="22"/>
                <w:szCs w:val="20"/>
              </w:rPr>
            </w:pPr>
            <w:r>
              <w:rPr>
                <w:rFonts w:ascii="仿宋" w:eastAsia="仿宋" w:hAnsi="仿宋" w:hint="eastAsia"/>
                <w:kern w:val="0"/>
                <w:sz w:val="22"/>
                <w:szCs w:val="20"/>
              </w:rPr>
              <w:t>低级</w:t>
            </w:r>
          </w:p>
        </w:tc>
        <w:tc>
          <w:tcPr>
            <w:tcW w:w="3686" w:type="dxa"/>
            <w:vAlign w:val="center"/>
          </w:tcPr>
          <w:p w:rsidR="00A879D7" w:rsidRDefault="00E73B21">
            <w:pPr>
              <w:spacing w:line="360" w:lineRule="auto"/>
              <w:rPr>
                <w:rFonts w:ascii="仿宋" w:eastAsia="仿宋" w:hAnsi="仿宋"/>
                <w:kern w:val="0"/>
                <w:sz w:val="22"/>
                <w:szCs w:val="20"/>
              </w:rPr>
            </w:pPr>
            <w:r>
              <w:rPr>
                <w:rFonts w:ascii="仿宋" w:eastAsia="仿宋" w:hAnsi="仿宋" w:hint="eastAsia"/>
                <w:kern w:val="0"/>
                <w:sz w:val="22"/>
                <w:szCs w:val="20"/>
              </w:rPr>
              <w:t>客户有问题询问或是功能方面的加</w:t>
            </w:r>
            <w:r>
              <w:rPr>
                <w:rFonts w:ascii="仿宋" w:eastAsia="仿宋" w:hAnsi="仿宋" w:hint="eastAsia"/>
                <w:kern w:val="0"/>
                <w:sz w:val="22"/>
                <w:szCs w:val="20"/>
              </w:rPr>
              <w:lastRenderedPageBreak/>
              <w:t>强。</w:t>
            </w:r>
          </w:p>
        </w:tc>
        <w:tc>
          <w:tcPr>
            <w:tcW w:w="3342" w:type="dxa"/>
            <w:vAlign w:val="center"/>
          </w:tcPr>
          <w:p w:rsidR="00A879D7" w:rsidRDefault="00E73B21">
            <w:pPr>
              <w:spacing w:line="360" w:lineRule="auto"/>
              <w:rPr>
                <w:rFonts w:ascii="仿宋" w:eastAsia="仿宋" w:hAnsi="仿宋"/>
                <w:kern w:val="0"/>
                <w:sz w:val="22"/>
                <w:szCs w:val="20"/>
              </w:rPr>
            </w:pPr>
            <w:r>
              <w:rPr>
                <w:rFonts w:ascii="仿宋" w:eastAsia="仿宋" w:hAnsi="仿宋" w:hint="eastAsia"/>
                <w:kern w:val="0"/>
                <w:sz w:val="22"/>
                <w:szCs w:val="20"/>
              </w:rPr>
              <w:lastRenderedPageBreak/>
              <w:t>一小时内响应，随即提供技术咨</w:t>
            </w:r>
            <w:r>
              <w:rPr>
                <w:rFonts w:ascii="仿宋" w:eastAsia="仿宋" w:hAnsi="仿宋" w:hint="eastAsia"/>
                <w:kern w:val="0"/>
                <w:sz w:val="22"/>
                <w:szCs w:val="20"/>
              </w:rPr>
              <w:lastRenderedPageBreak/>
              <w:t>询服务，涉及邮箱标准功能优化的问题，需技术经理提出广</w:t>
            </w:r>
            <w:proofErr w:type="gramStart"/>
            <w:r>
              <w:rPr>
                <w:rFonts w:ascii="仿宋" w:eastAsia="仿宋" w:hAnsi="仿宋" w:hint="eastAsia"/>
                <w:kern w:val="0"/>
                <w:sz w:val="22"/>
                <w:szCs w:val="20"/>
              </w:rPr>
              <w:t>研</w:t>
            </w:r>
            <w:proofErr w:type="gramEnd"/>
            <w:r>
              <w:rPr>
                <w:rFonts w:ascii="仿宋" w:eastAsia="仿宋" w:hAnsi="仿宋" w:hint="eastAsia"/>
                <w:kern w:val="0"/>
                <w:sz w:val="22"/>
                <w:szCs w:val="20"/>
              </w:rPr>
              <w:t>中</w:t>
            </w:r>
            <w:r>
              <w:rPr>
                <w:rFonts w:ascii="仿宋" w:eastAsia="仿宋" w:hAnsi="仿宋" w:hint="eastAsia"/>
                <w:kern w:val="0"/>
                <w:sz w:val="22"/>
                <w:szCs w:val="20"/>
              </w:rPr>
              <w:t>心，待评估可行性后再告知校方结果。</w:t>
            </w:r>
          </w:p>
        </w:tc>
      </w:tr>
    </w:tbl>
    <w:p w:rsidR="00A879D7" w:rsidRDefault="00E73B21">
      <w:pPr>
        <w:snapToGrid w:val="0"/>
        <w:spacing w:line="560" w:lineRule="exact"/>
        <w:ind w:firstLine="555"/>
        <w:rPr>
          <w:rFonts w:ascii="仿宋" w:eastAsia="仿宋" w:hAnsi="仿宋"/>
          <w:sz w:val="28"/>
          <w:szCs w:val="28"/>
        </w:rPr>
      </w:pPr>
      <w:r>
        <w:rPr>
          <w:rFonts w:ascii="仿宋" w:eastAsia="仿宋" w:hAnsi="仿宋" w:hint="eastAsia"/>
          <w:sz w:val="28"/>
          <w:szCs w:val="28"/>
        </w:rPr>
        <w:lastRenderedPageBreak/>
        <w:t>4</w:t>
      </w:r>
      <w:r>
        <w:rPr>
          <w:rFonts w:ascii="仿宋" w:eastAsia="仿宋" w:hAnsi="仿宋" w:hint="eastAsia"/>
          <w:sz w:val="28"/>
          <w:szCs w:val="28"/>
        </w:rPr>
        <w:t>、供应商向学校免费提供企业邮箱集成开发所需要的</w:t>
      </w:r>
      <w:r>
        <w:rPr>
          <w:rFonts w:ascii="仿宋" w:eastAsia="仿宋" w:hAnsi="仿宋" w:hint="eastAsia"/>
          <w:sz w:val="28"/>
          <w:szCs w:val="28"/>
        </w:rPr>
        <w:t>API</w:t>
      </w:r>
      <w:r>
        <w:rPr>
          <w:rFonts w:ascii="仿宋" w:eastAsia="仿宋" w:hAnsi="仿宋" w:hint="eastAsia"/>
          <w:sz w:val="28"/>
          <w:szCs w:val="28"/>
        </w:rPr>
        <w:t>接口程序及相关示例和相关开发技术支持服务。</w:t>
      </w:r>
    </w:p>
    <w:p w:rsidR="00A879D7" w:rsidRDefault="00E73B21">
      <w:pPr>
        <w:snapToGrid w:val="0"/>
        <w:spacing w:line="560" w:lineRule="exact"/>
        <w:ind w:firstLine="555"/>
        <w:rPr>
          <w:rFonts w:ascii="仿宋" w:eastAsia="仿宋" w:hAnsi="仿宋"/>
          <w:kern w:val="0"/>
          <w:sz w:val="22"/>
          <w:szCs w:val="20"/>
        </w:rPr>
      </w:pPr>
      <w:r>
        <w:rPr>
          <w:rFonts w:ascii="仿宋" w:eastAsia="仿宋" w:hAnsi="仿宋" w:hint="eastAsia"/>
          <w:sz w:val="28"/>
          <w:szCs w:val="28"/>
        </w:rPr>
        <w:t>5</w:t>
      </w:r>
      <w:r>
        <w:rPr>
          <w:rFonts w:ascii="仿宋" w:eastAsia="仿宋" w:hAnsi="仿宋" w:hint="eastAsia"/>
          <w:sz w:val="28"/>
          <w:szCs w:val="28"/>
        </w:rPr>
        <w:t>、乙方需向甲方提供企业邮箱软件升级及新功能培训等服务。</w:t>
      </w:r>
    </w:p>
    <w:p w:rsidR="00A879D7" w:rsidRDefault="00A879D7">
      <w:pPr>
        <w:snapToGrid w:val="0"/>
        <w:spacing w:line="560" w:lineRule="exact"/>
        <w:ind w:firstLine="555"/>
        <w:rPr>
          <w:rFonts w:ascii="仿宋" w:eastAsia="仿宋" w:hAnsi="仿宋"/>
          <w:sz w:val="28"/>
          <w:szCs w:val="28"/>
        </w:rPr>
      </w:pPr>
    </w:p>
    <w:p w:rsidR="00A879D7" w:rsidRDefault="00E73B21">
      <w:pPr>
        <w:snapToGrid w:val="0"/>
        <w:spacing w:line="560" w:lineRule="exact"/>
        <w:ind w:firstLine="555"/>
        <w:rPr>
          <w:rFonts w:ascii="仿宋" w:eastAsia="仿宋" w:hAnsi="仿宋"/>
          <w:b/>
          <w:sz w:val="28"/>
          <w:szCs w:val="28"/>
        </w:rPr>
      </w:pPr>
      <w:r>
        <w:rPr>
          <w:rFonts w:ascii="仿宋" w:eastAsia="仿宋" w:hAnsi="仿宋" w:hint="eastAsia"/>
          <w:b/>
          <w:sz w:val="28"/>
          <w:szCs w:val="28"/>
        </w:rPr>
        <w:t>四、成交原则：</w:t>
      </w:r>
    </w:p>
    <w:p w:rsidR="00A879D7" w:rsidRDefault="00E73B21">
      <w:pPr>
        <w:spacing w:line="560" w:lineRule="exact"/>
        <w:ind w:firstLine="510"/>
        <w:rPr>
          <w:rFonts w:ascii="仿宋" w:eastAsia="仿宋" w:hAnsi="仿宋"/>
          <w:sz w:val="28"/>
          <w:szCs w:val="28"/>
        </w:rPr>
      </w:pPr>
      <w:r>
        <w:rPr>
          <w:rFonts w:ascii="仿宋" w:eastAsia="仿宋" w:hAnsi="仿宋" w:hint="eastAsia"/>
          <w:sz w:val="28"/>
          <w:szCs w:val="28"/>
        </w:rPr>
        <w:t xml:space="preserve">1. </w:t>
      </w:r>
      <w:r>
        <w:rPr>
          <w:rFonts w:ascii="仿宋" w:eastAsia="仿宋" w:hAnsi="仿宋" w:hint="eastAsia"/>
          <w:sz w:val="28"/>
          <w:szCs w:val="28"/>
        </w:rPr>
        <w:t>本次询价采用最低评标价法，在全部满足询价文件实质性要求前提下，以提出最低报价的报价人作为成交候选供应商。</w:t>
      </w:r>
    </w:p>
    <w:p w:rsidR="00A879D7" w:rsidRDefault="00E73B21">
      <w:pPr>
        <w:snapToGrid w:val="0"/>
        <w:spacing w:line="560" w:lineRule="exact"/>
        <w:ind w:firstLine="555"/>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若最低价的供应商不止</w:t>
      </w:r>
      <w:r>
        <w:rPr>
          <w:rFonts w:ascii="仿宋" w:eastAsia="仿宋" w:hAnsi="仿宋" w:hint="eastAsia"/>
          <w:sz w:val="28"/>
          <w:szCs w:val="28"/>
        </w:rPr>
        <w:t>1</w:t>
      </w:r>
      <w:r>
        <w:rPr>
          <w:rFonts w:ascii="仿宋" w:eastAsia="仿宋" w:hAnsi="仿宋" w:hint="eastAsia"/>
          <w:sz w:val="28"/>
          <w:szCs w:val="28"/>
        </w:rPr>
        <w:t>家，则最低报价的供应商抽签决定成交人；</w:t>
      </w:r>
    </w:p>
    <w:p w:rsidR="00A879D7" w:rsidRDefault="00E73B21">
      <w:pPr>
        <w:snapToGrid w:val="0"/>
        <w:spacing w:line="560" w:lineRule="exact"/>
        <w:ind w:firstLine="555"/>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w:t>
      </w:r>
      <w:r>
        <w:rPr>
          <w:rFonts w:ascii="仿宋" w:eastAsia="仿宋" w:hAnsi="仿宋" w:hint="eastAsia"/>
          <w:sz w:val="28"/>
          <w:szCs w:val="28"/>
        </w:rPr>
        <w:t>询价采购报价为项目的总价，不得将项目拆分或选择性报价；</w:t>
      </w:r>
    </w:p>
    <w:p w:rsidR="00A879D7" w:rsidRDefault="00E73B21">
      <w:pPr>
        <w:snapToGrid w:val="0"/>
        <w:spacing w:line="560" w:lineRule="exact"/>
        <w:ind w:firstLine="555"/>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w:t>
      </w:r>
      <w:r>
        <w:rPr>
          <w:rFonts w:ascii="仿宋" w:eastAsia="仿宋" w:hAnsi="仿宋" w:hint="eastAsia"/>
          <w:sz w:val="28"/>
          <w:szCs w:val="28"/>
        </w:rPr>
        <w:t>满足文件规定的供货时间要求</w:t>
      </w:r>
      <w:r>
        <w:rPr>
          <w:rFonts w:ascii="仿宋" w:eastAsia="仿宋" w:hAnsi="仿宋" w:hint="eastAsia"/>
          <w:sz w:val="28"/>
          <w:szCs w:val="28"/>
        </w:rPr>
        <w:t>;</w:t>
      </w:r>
    </w:p>
    <w:p w:rsidR="00A879D7" w:rsidRDefault="00E73B21">
      <w:pPr>
        <w:snapToGrid w:val="0"/>
        <w:spacing w:line="560" w:lineRule="exact"/>
        <w:ind w:firstLine="555"/>
        <w:rPr>
          <w:rFonts w:ascii="仿宋" w:eastAsia="仿宋" w:hAnsi="仿宋"/>
          <w:sz w:val="28"/>
          <w:szCs w:val="28"/>
        </w:rPr>
      </w:pPr>
      <w:r>
        <w:rPr>
          <w:rFonts w:ascii="仿宋" w:eastAsia="仿宋" w:hAnsi="仿宋" w:hint="eastAsia"/>
          <w:sz w:val="28"/>
          <w:szCs w:val="28"/>
        </w:rPr>
        <w:t>5</w:t>
      </w:r>
      <w:r>
        <w:rPr>
          <w:rFonts w:ascii="仿宋" w:eastAsia="仿宋" w:hAnsi="仿宋"/>
          <w:sz w:val="28"/>
          <w:szCs w:val="28"/>
        </w:rPr>
        <w:t>.</w:t>
      </w:r>
      <w:r>
        <w:rPr>
          <w:rFonts w:ascii="仿宋" w:eastAsia="仿宋" w:hAnsi="仿宋" w:hint="eastAsia"/>
          <w:sz w:val="28"/>
          <w:szCs w:val="28"/>
        </w:rPr>
        <w:t>货物质量满足要求；</w:t>
      </w:r>
    </w:p>
    <w:p w:rsidR="00A879D7" w:rsidRDefault="00E73B21">
      <w:pPr>
        <w:snapToGrid w:val="0"/>
        <w:spacing w:line="560" w:lineRule="exact"/>
        <w:ind w:firstLine="555"/>
        <w:rPr>
          <w:rFonts w:ascii="仿宋" w:eastAsia="仿宋" w:hAnsi="仿宋"/>
          <w:sz w:val="28"/>
          <w:szCs w:val="28"/>
        </w:rPr>
      </w:pPr>
      <w:r>
        <w:rPr>
          <w:rFonts w:ascii="仿宋" w:eastAsia="仿宋" w:hAnsi="仿宋" w:hint="eastAsia"/>
          <w:sz w:val="28"/>
          <w:szCs w:val="28"/>
        </w:rPr>
        <w:t>6.</w:t>
      </w:r>
      <w:r>
        <w:rPr>
          <w:rFonts w:ascii="仿宋" w:eastAsia="仿宋" w:hAnsi="仿宋" w:hint="eastAsia"/>
          <w:sz w:val="28"/>
          <w:szCs w:val="28"/>
        </w:rPr>
        <w:t>成交人不得用以任何方式转包或分包本项目。</w:t>
      </w:r>
    </w:p>
    <w:p w:rsidR="00A879D7" w:rsidRDefault="00E73B21">
      <w:pPr>
        <w:snapToGrid w:val="0"/>
        <w:spacing w:line="560" w:lineRule="exact"/>
        <w:ind w:firstLineChars="200" w:firstLine="562"/>
        <w:contextualSpacing/>
        <w:rPr>
          <w:rFonts w:ascii="仿宋" w:eastAsia="仿宋" w:hAnsi="仿宋"/>
          <w:sz w:val="28"/>
          <w:szCs w:val="28"/>
        </w:rPr>
      </w:pPr>
      <w:r>
        <w:rPr>
          <w:rFonts w:ascii="仿宋" w:eastAsia="仿宋" w:hAnsi="仿宋" w:hint="eastAsia"/>
          <w:b/>
          <w:sz w:val="28"/>
          <w:szCs w:val="28"/>
        </w:rPr>
        <w:t>五、供应商资格要求</w:t>
      </w:r>
    </w:p>
    <w:p w:rsidR="00A879D7" w:rsidRDefault="00E73B21">
      <w:pPr>
        <w:snapToGrid w:val="0"/>
        <w:spacing w:line="560" w:lineRule="exact"/>
        <w:ind w:firstLineChars="200" w:firstLine="560"/>
        <w:contextualSpacing/>
        <w:rPr>
          <w:rFonts w:ascii="仿宋" w:eastAsia="仿宋" w:hAnsi="仿宋"/>
          <w:sz w:val="28"/>
          <w:szCs w:val="28"/>
        </w:rPr>
      </w:pPr>
      <w:r>
        <w:rPr>
          <w:rFonts w:ascii="仿宋" w:eastAsia="仿宋" w:hAnsi="仿宋" w:hint="eastAsia"/>
          <w:sz w:val="28"/>
          <w:szCs w:val="28"/>
        </w:rPr>
        <w:t>（一）符合政府采购法第二十二条第一款规定的条件，并提供下列材料：</w:t>
      </w:r>
    </w:p>
    <w:p w:rsidR="00A879D7" w:rsidRDefault="00E73B21">
      <w:pPr>
        <w:snapToGrid w:val="0"/>
        <w:spacing w:line="560" w:lineRule="exact"/>
        <w:ind w:firstLineChars="200" w:firstLine="560"/>
        <w:contextualSpacing/>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法人或者其他组织的营业执照等证明文件，自然人的身份证明；</w:t>
      </w:r>
    </w:p>
    <w:p w:rsidR="00A879D7" w:rsidRDefault="00E73B21">
      <w:pPr>
        <w:snapToGrid w:val="0"/>
        <w:spacing w:line="560" w:lineRule="exact"/>
        <w:ind w:firstLineChars="200" w:firstLine="560"/>
        <w:contextualSpacing/>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w:t>
      </w:r>
      <w:r>
        <w:rPr>
          <w:rFonts w:ascii="仿宋" w:eastAsia="仿宋" w:hAnsi="仿宋"/>
          <w:sz w:val="28"/>
          <w:szCs w:val="28"/>
        </w:rPr>
        <w:t>依法缴纳税收和社会保障资金的相关材料；</w:t>
      </w:r>
    </w:p>
    <w:p w:rsidR="00A879D7" w:rsidRDefault="00E73B21">
      <w:pPr>
        <w:snapToGrid w:val="0"/>
        <w:spacing w:line="560" w:lineRule="exact"/>
        <w:ind w:firstLineChars="200" w:firstLine="560"/>
        <w:contextualSpacing/>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w:t>
      </w:r>
      <w:r>
        <w:rPr>
          <w:rFonts w:ascii="仿宋" w:eastAsia="仿宋" w:hAnsi="仿宋"/>
          <w:sz w:val="28"/>
          <w:szCs w:val="28"/>
        </w:rPr>
        <w:t>具备履行合同所必需的设备和专业技术能力的证明材料；</w:t>
      </w:r>
    </w:p>
    <w:p w:rsidR="00A879D7" w:rsidRDefault="00E73B21">
      <w:pPr>
        <w:snapToGrid w:val="0"/>
        <w:spacing w:line="560" w:lineRule="exact"/>
        <w:ind w:firstLineChars="200" w:firstLine="560"/>
        <w:contextualSpacing/>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w:t>
      </w:r>
      <w:r>
        <w:rPr>
          <w:rFonts w:ascii="仿宋" w:eastAsia="仿宋" w:hAnsi="仿宋"/>
          <w:sz w:val="28"/>
          <w:szCs w:val="28"/>
        </w:rPr>
        <w:t>参加政府采购活动前</w:t>
      </w:r>
      <w:r>
        <w:rPr>
          <w:rFonts w:ascii="仿宋" w:eastAsia="仿宋" w:hAnsi="仿宋"/>
          <w:sz w:val="28"/>
          <w:szCs w:val="28"/>
        </w:rPr>
        <w:t>3</w:t>
      </w:r>
      <w:r>
        <w:rPr>
          <w:rFonts w:ascii="仿宋" w:eastAsia="仿宋" w:hAnsi="仿宋"/>
          <w:sz w:val="28"/>
          <w:szCs w:val="28"/>
        </w:rPr>
        <w:t>年内在经营活动中没有重大违法记录的书面声明；</w:t>
      </w:r>
    </w:p>
    <w:p w:rsidR="00A879D7" w:rsidRDefault="00E73B21">
      <w:pPr>
        <w:snapToGrid w:val="0"/>
        <w:spacing w:line="560" w:lineRule="exact"/>
        <w:ind w:firstLineChars="200" w:firstLine="560"/>
        <w:contextualSpacing/>
        <w:rPr>
          <w:rFonts w:ascii="仿宋" w:eastAsia="仿宋" w:hAnsi="仿宋"/>
          <w:sz w:val="28"/>
          <w:szCs w:val="28"/>
        </w:rPr>
      </w:pPr>
      <w:r>
        <w:rPr>
          <w:rFonts w:ascii="仿宋" w:eastAsia="仿宋" w:hAnsi="仿宋" w:hint="eastAsia"/>
          <w:sz w:val="28"/>
          <w:szCs w:val="28"/>
        </w:rPr>
        <w:lastRenderedPageBreak/>
        <w:t>（二）其他资格要求</w:t>
      </w:r>
    </w:p>
    <w:p w:rsidR="00A879D7" w:rsidRDefault="00E73B21">
      <w:pPr>
        <w:snapToGrid w:val="0"/>
        <w:spacing w:line="560" w:lineRule="exact"/>
        <w:ind w:firstLineChars="200" w:firstLine="560"/>
        <w:contextualSpacing/>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Pr>
          <w:rFonts w:ascii="仿宋" w:eastAsia="仿宋" w:hAnsi="仿宋" w:hint="eastAsia"/>
          <w:sz w:val="28"/>
          <w:szCs w:val="28"/>
        </w:rPr>
        <w:t>未被“信用中国”网站（</w:t>
      </w:r>
      <w:r>
        <w:rPr>
          <w:rFonts w:ascii="仿宋" w:eastAsia="仿宋" w:hAnsi="仿宋" w:hint="eastAsia"/>
          <w:sz w:val="28"/>
          <w:szCs w:val="28"/>
        </w:rPr>
        <w:t>www.creditchina.gov.cn</w:t>
      </w:r>
      <w:r>
        <w:rPr>
          <w:rFonts w:ascii="仿宋" w:eastAsia="仿宋" w:hAnsi="仿宋" w:hint="eastAsia"/>
          <w:sz w:val="28"/>
          <w:szCs w:val="28"/>
        </w:rPr>
        <w:t>）列入失信被执行人、重大税收违法案件当事人名单、政府采购严</w:t>
      </w:r>
      <w:r>
        <w:rPr>
          <w:rFonts w:ascii="仿宋" w:eastAsia="仿宋" w:hAnsi="仿宋" w:hint="eastAsia"/>
          <w:sz w:val="28"/>
          <w:szCs w:val="28"/>
        </w:rPr>
        <w:t>重失信行为记录名单；</w:t>
      </w:r>
    </w:p>
    <w:p w:rsidR="00A879D7" w:rsidRDefault="00E73B21">
      <w:pPr>
        <w:snapToGrid w:val="0"/>
        <w:spacing w:line="560" w:lineRule="exact"/>
        <w:ind w:firstLineChars="200" w:firstLine="560"/>
        <w:contextualSpacing/>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供应</w:t>
      </w:r>
      <w:proofErr w:type="gramStart"/>
      <w:r>
        <w:rPr>
          <w:rFonts w:ascii="仿宋" w:eastAsia="仿宋" w:hAnsi="仿宋" w:hint="eastAsia"/>
          <w:sz w:val="28"/>
          <w:szCs w:val="28"/>
        </w:rPr>
        <w:t>商法定</w:t>
      </w:r>
      <w:proofErr w:type="gramEnd"/>
      <w:r>
        <w:rPr>
          <w:rFonts w:ascii="仿宋" w:eastAsia="仿宋" w:hAnsi="仿宋" w:hint="eastAsia"/>
          <w:sz w:val="28"/>
          <w:szCs w:val="28"/>
        </w:rPr>
        <w:t>代表人参加的，必须提供法定代表人身份证明及法定代表人本人身份证复印件；非法定代表人参加的，必须提供法定代表人签字或盖章的授权委托书及法定代表人、被委托受权人的两人身份证的复印件；</w:t>
      </w:r>
    </w:p>
    <w:p w:rsidR="00A879D7" w:rsidRDefault="00E73B21">
      <w:pPr>
        <w:widowControl/>
        <w:shd w:val="clear" w:color="auto" w:fill="FFFFFF"/>
        <w:spacing w:line="480" w:lineRule="atLeast"/>
        <w:ind w:firstLine="562"/>
        <w:rPr>
          <w:rFonts w:ascii="仿宋" w:eastAsia="仿宋" w:hAnsi="仿宋"/>
          <w:color w:val="000000"/>
          <w:kern w:val="0"/>
          <w:sz w:val="28"/>
          <w:szCs w:val="28"/>
        </w:rPr>
      </w:pPr>
      <w:r>
        <w:rPr>
          <w:rFonts w:ascii="仿宋" w:eastAsia="仿宋" w:hAnsi="仿宋" w:hint="eastAsia"/>
          <w:b/>
          <w:bCs/>
          <w:color w:val="000000"/>
          <w:kern w:val="0"/>
          <w:sz w:val="28"/>
          <w:szCs w:val="28"/>
        </w:rPr>
        <w:t>六、响应文件的格式及组成</w:t>
      </w:r>
    </w:p>
    <w:p w:rsidR="00A879D7" w:rsidRDefault="00E73B21">
      <w:pPr>
        <w:widowControl/>
        <w:shd w:val="clear" w:color="auto" w:fill="FFFFFF"/>
        <w:spacing w:line="480" w:lineRule="atLeast"/>
        <w:ind w:firstLine="560"/>
        <w:rPr>
          <w:rFonts w:ascii="仿宋" w:eastAsia="仿宋" w:hAnsi="仿宋"/>
          <w:color w:val="000000"/>
          <w:kern w:val="0"/>
          <w:sz w:val="28"/>
          <w:szCs w:val="28"/>
        </w:rPr>
      </w:pPr>
      <w:r>
        <w:rPr>
          <w:rFonts w:ascii="仿宋" w:eastAsia="仿宋" w:hAnsi="仿宋" w:hint="eastAsia"/>
          <w:color w:val="000000"/>
          <w:kern w:val="0"/>
          <w:sz w:val="28"/>
          <w:szCs w:val="28"/>
        </w:rPr>
        <w:t>1.</w:t>
      </w:r>
      <w:r>
        <w:rPr>
          <w:rFonts w:ascii="仿宋" w:eastAsia="仿宋" w:hAnsi="仿宋" w:hint="eastAsia"/>
          <w:color w:val="000000"/>
          <w:kern w:val="0"/>
          <w:sz w:val="28"/>
          <w:szCs w:val="28"/>
        </w:rPr>
        <w:t>响应文件应包含营业执照复印件、授权委托书、响应情况说明或承诺函、报价函。</w:t>
      </w:r>
    </w:p>
    <w:p w:rsidR="00A879D7" w:rsidRDefault="00E73B21">
      <w:pPr>
        <w:widowControl/>
        <w:shd w:val="clear" w:color="auto" w:fill="FFFFFF"/>
        <w:spacing w:line="480" w:lineRule="atLeast"/>
        <w:ind w:firstLine="549"/>
        <w:rPr>
          <w:rFonts w:ascii="仿宋" w:eastAsia="仿宋" w:hAnsi="仿宋"/>
          <w:color w:val="000000"/>
          <w:kern w:val="0"/>
          <w:sz w:val="28"/>
          <w:szCs w:val="28"/>
        </w:rPr>
      </w:pPr>
      <w:r>
        <w:rPr>
          <w:rFonts w:ascii="仿宋" w:eastAsia="仿宋" w:hAnsi="仿宋" w:hint="eastAsia"/>
          <w:color w:val="000000"/>
          <w:kern w:val="0"/>
          <w:sz w:val="28"/>
          <w:szCs w:val="28"/>
        </w:rPr>
        <w:t>2.</w:t>
      </w:r>
      <w:r>
        <w:rPr>
          <w:rFonts w:ascii="仿宋" w:eastAsia="仿宋" w:hAnsi="仿宋" w:hint="eastAsia"/>
          <w:color w:val="000000"/>
          <w:kern w:val="0"/>
          <w:sz w:val="28"/>
          <w:szCs w:val="28"/>
        </w:rPr>
        <w:t>在响应文件上要明确标注项目名称、对应的响应文件名称、供应商的全称、日期。</w:t>
      </w:r>
    </w:p>
    <w:p w:rsidR="00A879D7" w:rsidRDefault="00E73B21">
      <w:pPr>
        <w:widowControl/>
        <w:shd w:val="clear" w:color="auto" w:fill="FFFFFF"/>
        <w:spacing w:line="480" w:lineRule="atLeast"/>
        <w:ind w:firstLine="549"/>
        <w:rPr>
          <w:rFonts w:ascii="仿宋" w:eastAsia="仿宋" w:hAnsi="仿宋"/>
          <w:color w:val="000000"/>
          <w:kern w:val="0"/>
          <w:sz w:val="28"/>
          <w:szCs w:val="28"/>
        </w:rPr>
      </w:pPr>
      <w:r>
        <w:rPr>
          <w:rFonts w:ascii="仿宋" w:eastAsia="仿宋" w:hAnsi="仿宋" w:hint="eastAsia"/>
          <w:color w:val="000000"/>
          <w:kern w:val="0"/>
          <w:sz w:val="28"/>
          <w:szCs w:val="28"/>
        </w:rPr>
        <w:t>3.</w:t>
      </w:r>
      <w:r>
        <w:rPr>
          <w:rFonts w:ascii="仿宋" w:eastAsia="仿宋" w:hAnsi="仿宋" w:hint="eastAsia"/>
          <w:color w:val="000000"/>
          <w:kern w:val="0"/>
          <w:sz w:val="28"/>
          <w:szCs w:val="28"/>
        </w:rPr>
        <w:t>供应商应将响应文件密封。</w:t>
      </w:r>
    </w:p>
    <w:p w:rsidR="00A879D7" w:rsidRDefault="00E73B21">
      <w:pPr>
        <w:widowControl/>
        <w:shd w:val="clear" w:color="auto" w:fill="FFFFFF"/>
        <w:spacing w:line="480" w:lineRule="atLeast"/>
        <w:ind w:firstLine="549"/>
        <w:rPr>
          <w:rFonts w:ascii="仿宋" w:eastAsia="仿宋" w:hAnsi="仿宋"/>
          <w:color w:val="000000"/>
          <w:kern w:val="0"/>
          <w:sz w:val="28"/>
          <w:szCs w:val="28"/>
        </w:rPr>
      </w:pPr>
      <w:r>
        <w:rPr>
          <w:rFonts w:ascii="仿宋" w:eastAsia="仿宋" w:hAnsi="仿宋" w:hint="eastAsia"/>
          <w:color w:val="000000"/>
          <w:kern w:val="0"/>
          <w:sz w:val="28"/>
          <w:szCs w:val="28"/>
        </w:rPr>
        <w:t>4.</w:t>
      </w:r>
      <w:r>
        <w:rPr>
          <w:rFonts w:ascii="仿宋" w:eastAsia="仿宋" w:hAnsi="仿宋" w:hint="eastAsia"/>
          <w:color w:val="000000"/>
          <w:kern w:val="0"/>
          <w:sz w:val="28"/>
          <w:szCs w:val="28"/>
        </w:rPr>
        <w:t>响应文件中其正文内容须按文件要求由供应</w:t>
      </w:r>
      <w:proofErr w:type="gramStart"/>
      <w:r>
        <w:rPr>
          <w:rFonts w:ascii="仿宋" w:eastAsia="仿宋" w:hAnsi="仿宋" w:hint="eastAsia"/>
          <w:color w:val="000000"/>
          <w:kern w:val="0"/>
          <w:sz w:val="28"/>
          <w:szCs w:val="28"/>
        </w:rPr>
        <w:t>商法定</w:t>
      </w:r>
      <w:proofErr w:type="gramEnd"/>
      <w:r>
        <w:rPr>
          <w:rFonts w:ascii="仿宋" w:eastAsia="仿宋" w:hAnsi="仿宋" w:hint="eastAsia"/>
          <w:color w:val="000000"/>
          <w:kern w:val="0"/>
          <w:sz w:val="28"/>
          <w:szCs w:val="28"/>
        </w:rPr>
        <w:t>代表人或被授权人签字（或盖章）并加盖单位公章。</w:t>
      </w:r>
    </w:p>
    <w:p w:rsidR="00A879D7" w:rsidRDefault="00E73B21">
      <w:pPr>
        <w:widowControl/>
        <w:shd w:val="clear" w:color="auto" w:fill="FFFFFF"/>
        <w:spacing w:line="480" w:lineRule="atLeast"/>
        <w:ind w:firstLine="549"/>
        <w:rPr>
          <w:rFonts w:ascii="仿宋" w:eastAsia="仿宋" w:hAnsi="仿宋"/>
          <w:color w:val="000000"/>
          <w:kern w:val="0"/>
          <w:sz w:val="28"/>
          <w:szCs w:val="28"/>
        </w:rPr>
      </w:pPr>
      <w:r>
        <w:rPr>
          <w:rFonts w:ascii="仿宋" w:eastAsia="仿宋" w:hAnsi="仿宋" w:hint="eastAsia"/>
          <w:color w:val="000000"/>
          <w:kern w:val="0"/>
          <w:sz w:val="28"/>
          <w:szCs w:val="28"/>
        </w:rPr>
        <w:t>5.</w:t>
      </w:r>
      <w:r>
        <w:rPr>
          <w:rFonts w:ascii="仿宋" w:eastAsia="仿宋" w:hAnsi="仿宋" w:hint="eastAsia"/>
          <w:color w:val="000000"/>
          <w:kern w:val="0"/>
          <w:sz w:val="28"/>
          <w:szCs w:val="28"/>
        </w:rPr>
        <w:t>报价</w:t>
      </w:r>
      <w:proofErr w:type="gramStart"/>
      <w:r>
        <w:rPr>
          <w:rFonts w:ascii="仿宋" w:eastAsia="仿宋" w:hAnsi="仿宋" w:hint="eastAsia"/>
          <w:color w:val="000000"/>
          <w:kern w:val="0"/>
          <w:sz w:val="28"/>
          <w:szCs w:val="28"/>
        </w:rPr>
        <w:t>函需要</w:t>
      </w:r>
      <w:proofErr w:type="gramEnd"/>
      <w:r>
        <w:rPr>
          <w:rFonts w:ascii="仿宋" w:eastAsia="仿宋" w:hAnsi="仿宋" w:hint="eastAsia"/>
          <w:color w:val="000000"/>
          <w:kern w:val="0"/>
          <w:sz w:val="28"/>
          <w:szCs w:val="28"/>
        </w:rPr>
        <w:t>另外单独密封。</w:t>
      </w:r>
    </w:p>
    <w:p w:rsidR="00A879D7" w:rsidRDefault="00E73B21">
      <w:pPr>
        <w:snapToGrid w:val="0"/>
        <w:spacing w:line="560" w:lineRule="exact"/>
        <w:ind w:firstLine="555"/>
        <w:rPr>
          <w:rFonts w:ascii="仿宋" w:eastAsia="仿宋" w:hAnsi="仿宋"/>
          <w:b/>
          <w:sz w:val="28"/>
          <w:szCs w:val="28"/>
        </w:rPr>
      </w:pPr>
      <w:r>
        <w:rPr>
          <w:rFonts w:ascii="仿宋" w:eastAsia="仿宋" w:hAnsi="仿宋" w:hint="eastAsia"/>
          <w:b/>
          <w:sz w:val="28"/>
          <w:szCs w:val="28"/>
        </w:rPr>
        <w:t>七、询价费用</w:t>
      </w:r>
    </w:p>
    <w:p w:rsidR="00A879D7" w:rsidRDefault="00E73B21">
      <w:pPr>
        <w:snapToGrid w:val="0"/>
        <w:spacing w:line="560" w:lineRule="exact"/>
        <w:ind w:firstLine="555"/>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供应商承担所有与准备和参加询价可能发生的全部费用，本单位在任何情况下均无义务和责任承担这些费用。</w:t>
      </w:r>
    </w:p>
    <w:p w:rsidR="00A879D7" w:rsidRDefault="00E73B21">
      <w:pPr>
        <w:snapToGrid w:val="0"/>
        <w:spacing w:line="560" w:lineRule="exact"/>
        <w:ind w:firstLineChars="196" w:firstLine="551"/>
        <w:rPr>
          <w:rFonts w:ascii="仿宋" w:eastAsia="仿宋" w:hAnsi="仿宋"/>
          <w:b/>
          <w:sz w:val="28"/>
          <w:szCs w:val="28"/>
          <w:lang w:val="zh-CN"/>
        </w:rPr>
      </w:pPr>
      <w:r>
        <w:rPr>
          <w:rFonts w:ascii="仿宋" w:eastAsia="仿宋" w:hAnsi="仿宋" w:hint="eastAsia"/>
          <w:b/>
          <w:sz w:val="28"/>
          <w:szCs w:val="28"/>
        </w:rPr>
        <w:t>2</w:t>
      </w:r>
      <w:r>
        <w:rPr>
          <w:rFonts w:ascii="仿宋" w:eastAsia="仿宋" w:hAnsi="仿宋" w:hint="eastAsia"/>
          <w:b/>
          <w:sz w:val="28"/>
          <w:szCs w:val="28"/>
          <w:lang w:val="zh-CN"/>
        </w:rPr>
        <w:t>.</w:t>
      </w:r>
      <w:r>
        <w:rPr>
          <w:rFonts w:ascii="仿宋" w:eastAsia="仿宋" w:hAnsi="仿宋" w:hint="eastAsia"/>
          <w:b/>
          <w:sz w:val="28"/>
          <w:szCs w:val="28"/>
          <w:lang w:val="zh-CN"/>
        </w:rPr>
        <w:t>本项目不收询价保证金。</w:t>
      </w:r>
    </w:p>
    <w:p w:rsidR="00A879D7" w:rsidRDefault="00E73B21">
      <w:pPr>
        <w:snapToGrid w:val="0"/>
        <w:spacing w:line="560" w:lineRule="exact"/>
        <w:ind w:firstLine="555"/>
        <w:rPr>
          <w:rFonts w:ascii="仿宋" w:eastAsia="仿宋" w:hAnsi="仿宋"/>
          <w:b/>
          <w:sz w:val="28"/>
          <w:szCs w:val="28"/>
        </w:rPr>
      </w:pPr>
      <w:r>
        <w:rPr>
          <w:rFonts w:ascii="仿宋" w:eastAsia="仿宋" w:hAnsi="仿宋" w:hint="eastAsia"/>
          <w:b/>
          <w:sz w:val="28"/>
          <w:szCs w:val="28"/>
        </w:rPr>
        <w:t>八、本询价项目时间、地点、要求</w:t>
      </w:r>
    </w:p>
    <w:p w:rsidR="00A879D7" w:rsidRDefault="00E73B21">
      <w:pPr>
        <w:widowControl/>
        <w:shd w:val="clear" w:color="auto" w:fill="FFFFFF"/>
        <w:spacing w:before="100" w:beforeAutospacing="1" w:after="100" w:afterAutospacing="1" w:line="360" w:lineRule="atLeast"/>
        <w:jc w:val="left"/>
        <w:rPr>
          <w:rFonts w:ascii="仿宋" w:eastAsia="仿宋" w:hAnsi="仿宋" w:cs="宋体"/>
          <w:kern w:val="0"/>
          <w:sz w:val="28"/>
          <w:szCs w:val="28"/>
        </w:rPr>
      </w:pPr>
      <w:r>
        <w:rPr>
          <w:rFonts w:ascii="仿宋" w:eastAsia="仿宋" w:hAnsi="仿宋" w:cs="Arial" w:hint="eastAsia"/>
          <w:b/>
          <w:bCs/>
          <w:spacing w:val="8"/>
          <w:kern w:val="0"/>
          <w:sz w:val="28"/>
          <w:szCs w:val="28"/>
        </w:rPr>
        <w:t>三、获取</w:t>
      </w:r>
      <w:r>
        <w:rPr>
          <w:rFonts w:ascii="仿宋" w:eastAsia="仿宋" w:hAnsi="仿宋" w:cs="Arial" w:hint="eastAsia"/>
          <w:b/>
          <w:bCs/>
          <w:spacing w:val="8"/>
          <w:kern w:val="0"/>
          <w:sz w:val="28"/>
          <w:szCs w:val="28"/>
        </w:rPr>
        <w:t>询价</w:t>
      </w:r>
      <w:r>
        <w:rPr>
          <w:rFonts w:ascii="仿宋" w:eastAsia="仿宋" w:hAnsi="仿宋" w:cs="Arial" w:hint="eastAsia"/>
          <w:b/>
          <w:bCs/>
          <w:spacing w:val="8"/>
          <w:kern w:val="0"/>
          <w:sz w:val="28"/>
          <w:szCs w:val="28"/>
        </w:rPr>
        <w:t>文件</w:t>
      </w:r>
    </w:p>
    <w:p w:rsidR="00A879D7" w:rsidRDefault="00E73B21">
      <w:pPr>
        <w:widowControl/>
        <w:shd w:val="clear" w:color="auto" w:fill="FFFFFF"/>
        <w:spacing w:before="100" w:beforeAutospacing="1" w:after="100" w:afterAutospacing="1" w:line="360" w:lineRule="exact"/>
        <w:ind w:firstLine="360"/>
        <w:jc w:val="left"/>
        <w:rPr>
          <w:rFonts w:ascii="仿宋" w:eastAsia="仿宋" w:hAnsi="仿宋" w:cs="Arial"/>
          <w:color w:val="000000" w:themeColor="text1"/>
          <w:spacing w:val="8"/>
          <w:kern w:val="0"/>
          <w:sz w:val="28"/>
          <w:szCs w:val="28"/>
        </w:rPr>
      </w:pPr>
      <w:r>
        <w:rPr>
          <w:rFonts w:ascii="仿宋" w:eastAsia="仿宋" w:hAnsi="仿宋" w:cs="Arial" w:hint="eastAsia"/>
          <w:spacing w:val="8"/>
          <w:kern w:val="0"/>
          <w:sz w:val="28"/>
          <w:szCs w:val="28"/>
        </w:rPr>
        <w:lastRenderedPageBreak/>
        <w:t>1</w:t>
      </w:r>
      <w:r>
        <w:rPr>
          <w:rFonts w:ascii="仿宋" w:eastAsia="仿宋" w:hAnsi="仿宋" w:cs="Arial" w:hint="eastAsia"/>
          <w:spacing w:val="8"/>
          <w:kern w:val="0"/>
          <w:sz w:val="28"/>
          <w:szCs w:val="28"/>
        </w:rPr>
        <w:t>、询价时间</w:t>
      </w:r>
      <w:r>
        <w:rPr>
          <w:rFonts w:ascii="仿宋" w:eastAsia="仿宋" w:hAnsi="仿宋" w:cs="Arial" w:hint="eastAsia"/>
          <w:color w:val="000000" w:themeColor="text1"/>
          <w:spacing w:val="8"/>
          <w:kern w:val="0"/>
          <w:sz w:val="28"/>
          <w:szCs w:val="28"/>
        </w:rPr>
        <w:t>：</w:t>
      </w:r>
      <w:r>
        <w:rPr>
          <w:rFonts w:ascii="Times New Roman" w:eastAsia="仿宋" w:hAnsi="Times New Roman"/>
          <w:color w:val="FF0000"/>
          <w:kern w:val="0"/>
          <w:sz w:val="28"/>
          <w:szCs w:val="28"/>
        </w:rPr>
        <w:t> </w:t>
      </w:r>
      <w:r>
        <w:rPr>
          <w:rFonts w:ascii="仿宋" w:eastAsia="仿宋" w:hAnsi="仿宋" w:cs="宋体" w:hint="eastAsia"/>
          <w:color w:val="FF0000"/>
          <w:spacing w:val="8"/>
          <w:kern w:val="0"/>
          <w:sz w:val="28"/>
          <w:szCs w:val="28"/>
        </w:rPr>
        <w:t>202</w:t>
      </w:r>
      <w:r>
        <w:rPr>
          <w:rFonts w:ascii="仿宋" w:eastAsia="仿宋" w:hAnsi="仿宋" w:cs="宋体" w:hint="eastAsia"/>
          <w:color w:val="FF0000"/>
          <w:spacing w:val="8"/>
          <w:kern w:val="0"/>
          <w:sz w:val="28"/>
          <w:szCs w:val="28"/>
        </w:rPr>
        <w:t>4</w:t>
      </w:r>
      <w:r>
        <w:rPr>
          <w:rFonts w:ascii="仿宋" w:eastAsia="仿宋" w:hAnsi="仿宋" w:hint="eastAsia"/>
          <w:color w:val="FF0000"/>
          <w:kern w:val="0"/>
          <w:sz w:val="28"/>
          <w:szCs w:val="28"/>
        </w:rPr>
        <w:t>年</w:t>
      </w:r>
      <w:r>
        <w:rPr>
          <w:rFonts w:ascii="仿宋" w:eastAsia="仿宋" w:hAnsi="仿宋" w:cs="宋体" w:hint="eastAsia"/>
          <w:color w:val="FF0000"/>
          <w:kern w:val="0"/>
          <w:sz w:val="28"/>
          <w:szCs w:val="28"/>
        </w:rPr>
        <w:t>3</w:t>
      </w:r>
      <w:r>
        <w:rPr>
          <w:rFonts w:ascii="仿宋" w:eastAsia="仿宋" w:hAnsi="仿宋" w:cs="宋体" w:hint="eastAsia"/>
          <w:color w:val="FF0000"/>
          <w:kern w:val="0"/>
          <w:sz w:val="28"/>
          <w:szCs w:val="28"/>
        </w:rPr>
        <w:t>月</w:t>
      </w:r>
      <w:r w:rsidR="005E68C6">
        <w:rPr>
          <w:rFonts w:ascii="仿宋" w:eastAsia="仿宋" w:hAnsi="仿宋" w:cs="宋体" w:hint="eastAsia"/>
          <w:color w:val="FF0000"/>
          <w:kern w:val="0"/>
          <w:sz w:val="28"/>
          <w:szCs w:val="28"/>
        </w:rPr>
        <w:t>1</w:t>
      </w:r>
      <w:r>
        <w:rPr>
          <w:rFonts w:ascii="仿宋" w:eastAsia="仿宋" w:hAnsi="仿宋" w:hint="eastAsia"/>
          <w:color w:val="FF0000"/>
          <w:kern w:val="0"/>
          <w:sz w:val="28"/>
          <w:szCs w:val="28"/>
        </w:rPr>
        <w:t>日</w:t>
      </w:r>
      <w:r>
        <w:rPr>
          <w:rFonts w:ascii="仿宋" w:eastAsia="仿宋" w:hAnsi="仿宋" w:cs="Arial" w:hint="eastAsia"/>
          <w:color w:val="000000" w:themeColor="text1"/>
          <w:spacing w:val="8"/>
          <w:kern w:val="0"/>
          <w:sz w:val="28"/>
          <w:szCs w:val="28"/>
        </w:rPr>
        <w:t>至</w:t>
      </w:r>
      <w:r>
        <w:rPr>
          <w:rFonts w:ascii="仿宋" w:eastAsia="仿宋" w:hAnsi="仿宋" w:cs="宋体" w:hint="eastAsia"/>
          <w:color w:val="FF0000"/>
          <w:kern w:val="0"/>
          <w:sz w:val="28"/>
          <w:szCs w:val="28"/>
        </w:rPr>
        <w:t>202</w:t>
      </w:r>
      <w:r>
        <w:rPr>
          <w:rFonts w:ascii="仿宋" w:eastAsia="仿宋" w:hAnsi="仿宋" w:cs="宋体" w:hint="eastAsia"/>
          <w:color w:val="FF0000"/>
          <w:kern w:val="0"/>
          <w:sz w:val="28"/>
          <w:szCs w:val="28"/>
        </w:rPr>
        <w:t>4</w:t>
      </w:r>
      <w:r>
        <w:rPr>
          <w:rFonts w:ascii="仿宋" w:eastAsia="仿宋" w:hAnsi="仿宋" w:cs="Arial" w:hint="eastAsia"/>
          <w:color w:val="FF0000"/>
          <w:spacing w:val="8"/>
          <w:kern w:val="0"/>
          <w:sz w:val="28"/>
          <w:szCs w:val="28"/>
        </w:rPr>
        <w:t>年</w:t>
      </w:r>
      <w:r>
        <w:rPr>
          <w:rFonts w:ascii="仿宋" w:eastAsia="仿宋" w:hAnsi="仿宋" w:cs="宋体" w:hint="eastAsia"/>
          <w:color w:val="FF0000"/>
          <w:spacing w:val="8"/>
          <w:kern w:val="0"/>
          <w:sz w:val="28"/>
          <w:szCs w:val="28"/>
        </w:rPr>
        <w:t>3</w:t>
      </w:r>
      <w:r>
        <w:rPr>
          <w:rFonts w:ascii="仿宋" w:eastAsia="仿宋" w:hAnsi="仿宋" w:cs="Arial" w:hint="eastAsia"/>
          <w:color w:val="FF0000"/>
          <w:spacing w:val="8"/>
          <w:kern w:val="0"/>
          <w:sz w:val="28"/>
          <w:szCs w:val="28"/>
        </w:rPr>
        <w:t>月</w:t>
      </w:r>
      <w:r w:rsidR="005E68C6">
        <w:rPr>
          <w:rFonts w:ascii="仿宋" w:eastAsia="仿宋" w:hAnsi="仿宋" w:cs="Arial" w:hint="eastAsia"/>
          <w:color w:val="FF0000"/>
          <w:spacing w:val="8"/>
          <w:kern w:val="0"/>
          <w:sz w:val="28"/>
          <w:szCs w:val="28"/>
        </w:rPr>
        <w:t>5</w:t>
      </w:r>
      <w:r>
        <w:rPr>
          <w:rFonts w:ascii="仿宋" w:eastAsia="仿宋" w:hAnsi="仿宋" w:cs="Arial" w:hint="eastAsia"/>
          <w:color w:val="FF0000"/>
          <w:spacing w:val="8"/>
          <w:kern w:val="0"/>
          <w:sz w:val="28"/>
          <w:szCs w:val="28"/>
        </w:rPr>
        <w:t>日</w:t>
      </w:r>
      <w:r>
        <w:rPr>
          <w:rFonts w:ascii="仿宋" w:eastAsia="仿宋" w:hAnsi="仿宋" w:cs="Arial" w:hint="eastAsia"/>
          <w:color w:val="000000" w:themeColor="text1"/>
          <w:spacing w:val="8"/>
          <w:kern w:val="0"/>
          <w:sz w:val="28"/>
          <w:szCs w:val="28"/>
        </w:rPr>
        <w:t>，询价文件自行下载。</w:t>
      </w:r>
    </w:p>
    <w:p w:rsidR="00A879D7" w:rsidRDefault="00E73B21">
      <w:pPr>
        <w:widowControl/>
        <w:shd w:val="clear" w:color="auto" w:fill="FFFFFF"/>
        <w:spacing w:before="100" w:beforeAutospacing="1" w:after="100" w:afterAutospacing="1" w:line="360" w:lineRule="exact"/>
        <w:ind w:leftChars="150" w:left="315"/>
        <w:jc w:val="left"/>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hint="eastAsia"/>
          <w:color w:val="000000" w:themeColor="text1"/>
          <w:sz w:val="28"/>
          <w:szCs w:val="28"/>
        </w:rPr>
        <w:t>、对项目需求的询问，请与</w:t>
      </w:r>
      <w:r>
        <w:rPr>
          <w:rFonts w:ascii="仿宋" w:eastAsia="仿宋" w:hAnsi="仿宋" w:hint="eastAsia"/>
          <w:color w:val="000000" w:themeColor="text1"/>
          <w:sz w:val="28"/>
          <w:szCs w:val="28"/>
        </w:rPr>
        <w:t>韦</w:t>
      </w:r>
      <w:r>
        <w:rPr>
          <w:rFonts w:ascii="仿宋" w:eastAsia="仿宋" w:hAnsi="仿宋" w:hint="eastAsia"/>
          <w:color w:val="000000" w:themeColor="text1"/>
          <w:sz w:val="28"/>
          <w:szCs w:val="28"/>
        </w:rPr>
        <w:t>老师联系</w:t>
      </w:r>
      <w:r>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电话：</w:t>
      </w:r>
      <w:r>
        <w:rPr>
          <w:rFonts w:ascii="仿宋" w:eastAsia="仿宋" w:hAnsi="仿宋" w:hint="eastAsia"/>
          <w:color w:val="000000" w:themeColor="text1"/>
          <w:sz w:val="28"/>
          <w:szCs w:val="28"/>
        </w:rPr>
        <w:t>13655155297</w:t>
      </w:r>
      <w:r>
        <w:rPr>
          <w:rFonts w:ascii="仿宋" w:eastAsia="仿宋" w:hAnsi="仿宋" w:hint="eastAsia"/>
          <w:color w:val="000000" w:themeColor="text1"/>
          <w:sz w:val="28"/>
          <w:szCs w:val="28"/>
        </w:rPr>
        <w:t>。</w:t>
      </w:r>
    </w:p>
    <w:p w:rsidR="00A879D7" w:rsidRDefault="00E73B21">
      <w:pPr>
        <w:widowControl/>
        <w:shd w:val="clear" w:color="auto" w:fill="FFFFFF"/>
        <w:spacing w:before="100" w:beforeAutospacing="1" w:after="100" w:afterAutospacing="1" w:line="360" w:lineRule="exact"/>
        <w:ind w:leftChars="150" w:left="315"/>
        <w:jc w:val="left"/>
        <w:rPr>
          <w:rFonts w:ascii="仿宋" w:eastAsia="仿宋" w:hAnsi="仿宋"/>
          <w:color w:val="000000" w:themeColor="text1"/>
          <w:sz w:val="28"/>
          <w:szCs w:val="28"/>
        </w:rPr>
      </w:pPr>
      <w:r>
        <w:rPr>
          <w:rFonts w:ascii="仿宋" w:eastAsia="仿宋" w:hAnsi="仿宋" w:hint="eastAsia"/>
          <w:color w:val="000000" w:themeColor="text1"/>
          <w:sz w:val="28"/>
          <w:szCs w:val="28"/>
        </w:rPr>
        <w:t>3</w:t>
      </w:r>
      <w:r>
        <w:rPr>
          <w:rFonts w:ascii="仿宋" w:eastAsia="仿宋" w:hAnsi="仿宋" w:hint="eastAsia"/>
          <w:color w:val="000000" w:themeColor="text1"/>
          <w:sz w:val="28"/>
          <w:szCs w:val="28"/>
        </w:rPr>
        <w:t>、投标地点及联系电话：</w:t>
      </w:r>
    </w:p>
    <w:p w:rsidR="00A879D7" w:rsidRDefault="00E73B21">
      <w:pPr>
        <w:widowControl/>
        <w:shd w:val="clear" w:color="auto" w:fill="FFFFFF"/>
        <w:spacing w:before="100" w:beforeAutospacing="1" w:after="100" w:afterAutospacing="1" w:line="360" w:lineRule="exact"/>
        <w:ind w:leftChars="150" w:left="315" w:firstLineChars="150" w:firstLine="420"/>
        <w:jc w:val="left"/>
        <w:rPr>
          <w:rFonts w:ascii="仿宋" w:eastAsia="仿宋" w:hAnsi="仿宋"/>
          <w:color w:val="000000" w:themeColor="text1"/>
          <w:sz w:val="28"/>
          <w:szCs w:val="28"/>
        </w:rPr>
      </w:pPr>
      <w:r>
        <w:rPr>
          <w:rFonts w:ascii="仿宋" w:eastAsia="仿宋" w:hAnsi="仿宋" w:hint="eastAsia"/>
          <w:color w:val="000000" w:themeColor="text1"/>
          <w:sz w:val="28"/>
          <w:szCs w:val="28"/>
        </w:rPr>
        <w:t>地点</w:t>
      </w:r>
      <w:r>
        <w:rPr>
          <w:rFonts w:ascii="仿宋" w:eastAsia="仿宋" w:hAnsi="仿宋"/>
          <w:color w:val="000000" w:themeColor="text1"/>
          <w:sz w:val="28"/>
          <w:szCs w:val="28"/>
        </w:rPr>
        <w:t>：</w:t>
      </w:r>
      <w:proofErr w:type="gramStart"/>
      <w:r>
        <w:rPr>
          <w:rFonts w:ascii="仿宋" w:eastAsia="仿宋" w:hAnsi="仿宋" w:hint="eastAsia"/>
          <w:color w:val="000000" w:themeColor="text1"/>
          <w:sz w:val="28"/>
          <w:szCs w:val="28"/>
        </w:rPr>
        <w:t>淮安市枚</w:t>
      </w:r>
      <w:r>
        <w:rPr>
          <w:rFonts w:ascii="仿宋" w:eastAsia="仿宋" w:hAnsi="仿宋"/>
          <w:color w:val="000000" w:themeColor="text1"/>
          <w:sz w:val="28"/>
          <w:szCs w:val="28"/>
        </w:rPr>
        <w:t>乘</w:t>
      </w:r>
      <w:proofErr w:type="gramEnd"/>
      <w:r>
        <w:rPr>
          <w:rFonts w:ascii="仿宋" w:eastAsia="仿宋" w:hAnsi="仿宋"/>
          <w:color w:val="000000" w:themeColor="text1"/>
          <w:sz w:val="28"/>
          <w:szCs w:val="28"/>
        </w:rPr>
        <w:t>东路</w:t>
      </w:r>
      <w:r>
        <w:rPr>
          <w:rFonts w:ascii="仿宋" w:eastAsia="仿宋" w:hAnsi="仿宋" w:hint="eastAsia"/>
          <w:color w:val="000000" w:themeColor="text1"/>
          <w:sz w:val="28"/>
          <w:szCs w:val="28"/>
        </w:rPr>
        <w:t>8</w:t>
      </w:r>
      <w:r>
        <w:rPr>
          <w:rFonts w:ascii="仿宋" w:eastAsia="仿宋" w:hAnsi="仿宋" w:hint="eastAsia"/>
          <w:color w:val="000000" w:themeColor="text1"/>
          <w:sz w:val="28"/>
          <w:szCs w:val="28"/>
        </w:rPr>
        <w:t>号江苏财经职业技术学院明德楼</w:t>
      </w:r>
      <w:r>
        <w:rPr>
          <w:rFonts w:ascii="仿宋" w:eastAsia="仿宋" w:hAnsi="仿宋" w:hint="eastAsia"/>
          <w:color w:val="000000" w:themeColor="text1"/>
          <w:sz w:val="28"/>
          <w:szCs w:val="28"/>
        </w:rPr>
        <w:t>515</w:t>
      </w:r>
    </w:p>
    <w:p w:rsidR="00A879D7" w:rsidRDefault="00E73B21">
      <w:pPr>
        <w:widowControl/>
        <w:shd w:val="clear" w:color="auto" w:fill="FFFFFF"/>
        <w:spacing w:before="100" w:beforeAutospacing="1" w:after="100" w:afterAutospacing="1" w:line="360" w:lineRule="exact"/>
        <w:ind w:firstLineChars="350" w:firstLine="980"/>
        <w:jc w:val="left"/>
        <w:rPr>
          <w:rFonts w:ascii="仿宋" w:eastAsia="仿宋" w:hAnsi="仿宋"/>
          <w:color w:val="000000" w:themeColor="text1"/>
          <w:sz w:val="28"/>
          <w:szCs w:val="28"/>
        </w:rPr>
      </w:pPr>
      <w:r>
        <w:rPr>
          <w:rFonts w:ascii="仿宋" w:eastAsia="仿宋" w:hAnsi="仿宋" w:hint="eastAsia"/>
          <w:color w:val="000000" w:themeColor="text1"/>
          <w:sz w:val="28"/>
          <w:szCs w:val="28"/>
        </w:rPr>
        <w:t>联系</w:t>
      </w:r>
      <w:r>
        <w:rPr>
          <w:rFonts w:ascii="仿宋" w:eastAsia="仿宋" w:hAnsi="仿宋"/>
          <w:color w:val="000000" w:themeColor="text1"/>
          <w:sz w:val="28"/>
          <w:szCs w:val="28"/>
        </w:rPr>
        <w:t>人：</w:t>
      </w:r>
      <w:r>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胡</w:t>
      </w:r>
      <w:r>
        <w:rPr>
          <w:rFonts w:ascii="仿宋" w:eastAsia="仿宋" w:hAnsi="仿宋"/>
          <w:color w:val="000000" w:themeColor="text1"/>
          <w:sz w:val="28"/>
          <w:szCs w:val="28"/>
        </w:rPr>
        <w:t>老师</w:t>
      </w:r>
      <w:r>
        <w:rPr>
          <w:rFonts w:ascii="仿宋" w:eastAsia="仿宋" w:hAnsi="仿宋" w:hint="eastAsia"/>
          <w:color w:val="000000" w:themeColor="text1"/>
          <w:sz w:val="28"/>
          <w:szCs w:val="28"/>
        </w:rPr>
        <w:t xml:space="preserve">  </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电话：</w:t>
      </w:r>
      <w:r>
        <w:rPr>
          <w:rFonts w:ascii="仿宋" w:eastAsia="仿宋" w:hAnsi="仿宋"/>
          <w:color w:val="000000" w:themeColor="text1"/>
          <w:sz w:val="28"/>
          <w:szCs w:val="28"/>
        </w:rPr>
        <w:t>0517-</w:t>
      </w:r>
      <w:r>
        <w:rPr>
          <w:rFonts w:ascii="仿宋" w:eastAsia="仿宋" w:hAnsi="仿宋" w:hint="eastAsia"/>
          <w:color w:val="000000" w:themeColor="text1"/>
          <w:sz w:val="28"/>
          <w:szCs w:val="28"/>
        </w:rPr>
        <w:t>13852356955</w:t>
      </w:r>
    </w:p>
    <w:p w:rsidR="00A879D7" w:rsidRDefault="00E73B21">
      <w:pPr>
        <w:widowControl/>
        <w:shd w:val="clear" w:color="auto" w:fill="FFFFFF"/>
        <w:spacing w:before="100" w:beforeAutospacing="1" w:after="100" w:afterAutospacing="1" w:line="360" w:lineRule="exact"/>
        <w:ind w:leftChars="150" w:left="315"/>
        <w:jc w:val="left"/>
        <w:rPr>
          <w:rFonts w:ascii="仿宋" w:eastAsia="仿宋" w:hAnsi="仿宋"/>
          <w:color w:val="000000" w:themeColor="text1"/>
          <w:sz w:val="28"/>
          <w:szCs w:val="28"/>
        </w:rPr>
      </w:pPr>
      <w:r>
        <w:rPr>
          <w:rFonts w:ascii="仿宋" w:eastAsia="仿宋" w:hAnsi="仿宋" w:hint="eastAsia"/>
          <w:color w:val="000000" w:themeColor="text1"/>
          <w:sz w:val="28"/>
          <w:szCs w:val="28"/>
        </w:rPr>
        <w:t>4</w:t>
      </w:r>
      <w:r>
        <w:rPr>
          <w:rFonts w:ascii="仿宋" w:eastAsia="仿宋" w:hAnsi="仿宋" w:hint="eastAsia"/>
          <w:color w:val="000000" w:themeColor="text1"/>
          <w:sz w:val="28"/>
          <w:szCs w:val="28"/>
        </w:rPr>
        <w:t>、响应文件接收时间为</w:t>
      </w:r>
      <w:r>
        <w:rPr>
          <w:rFonts w:ascii="仿宋" w:eastAsia="仿宋" w:hAnsi="仿宋" w:hint="eastAsia"/>
          <w:color w:val="FF0000"/>
          <w:sz w:val="28"/>
          <w:szCs w:val="28"/>
        </w:rPr>
        <w:t>202</w:t>
      </w:r>
      <w:r>
        <w:rPr>
          <w:rFonts w:ascii="仿宋" w:eastAsia="仿宋" w:hAnsi="仿宋" w:hint="eastAsia"/>
          <w:color w:val="FF0000"/>
          <w:sz w:val="28"/>
          <w:szCs w:val="28"/>
        </w:rPr>
        <w:t>4</w:t>
      </w:r>
      <w:r>
        <w:rPr>
          <w:rFonts w:ascii="仿宋" w:eastAsia="仿宋" w:hAnsi="仿宋" w:hint="eastAsia"/>
          <w:color w:val="FF0000"/>
          <w:sz w:val="28"/>
          <w:szCs w:val="28"/>
        </w:rPr>
        <w:t>年</w:t>
      </w:r>
      <w:r>
        <w:rPr>
          <w:rFonts w:ascii="仿宋" w:eastAsia="仿宋" w:hAnsi="仿宋" w:hint="eastAsia"/>
          <w:color w:val="FF0000"/>
          <w:sz w:val="28"/>
          <w:szCs w:val="28"/>
        </w:rPr>
        <w:t>3</w:t>
      </w:r>
      <w:r>
        <w:rPr>
          <w:rFonts w:ascii="仿宋" w:eastAsia="仿宋" w:hAnsi="仿宋" w:hint="eastAsia"/>
          <w:color w:val="FF0000"/>
          <w:sz w:val="28"/>
          <w:szCs w:val="28"/>
        </w:rPr>
        <w:t>月</w:t>
      </w:r>
      <w:r w:rsidR="005E68C6">
        <w:rPr>
          <w:rFonts w:ascii="仿宋" w:eastAsia="仿宋" w:hAnsi="仿宋" w:hint="eastAsia"/>
          <w:color w:val="FF0000"/>
          <w:sz w:val="28"/>
          <w:szCs w:val="28"/>
        </w:rPr>
        <w:t>6</w:t>
      </w:r>
      <w:r>
        <w:rPr>
          <w:rFonts w:ascii="仿宋" w:eastAsia="仿宋" w:hAnsi="仿宋" w:hint="eastAsia"/>
          <w:color w:val="FF0000"/>
          <w:sz w:val="28"/>
          <w:szCs w:val="28"/>
        </w:rPr>
        <w:t>日上午</w:t>
      </w:r>
      <w:r>
        <w:rPr>
          <w:rFonts w:ascii="仿宋" w:eastAsia="仿宋" w:hAnsi="仿宋"/>
          <w:color w:val="000000" w:themeColor="text1"/>
          <w:sz w:val="28"/>
          <w:szCs w:val="28"/>
        </w:rPr>
        <w:t>8</w:t>
      </w:r>
      <w:r>
        <w:rPr>
          <w:rFonts w:ascii="仿宋" w:eastAsia="仿宋" w:hAnsi="仿宋" w:hint="eastAsia"/>
          <w:color w:val="000000" w:themeColor="text1"/>
          <w:sz w:val="28"/>
          <w:szCs w:val="28"/>
        </w:rPr>
        <w:t>：</w:t>
      </w:r>
      <w:r>
        <w:rPr>
          <w:rFonts w:ascii="仿宋" w:eastAsia="仿宋" w:hAnsi="仿宋"/>
          <w:color w:val="000000" w:themeColor="text1"/>
          <w:sz w:val="28"/>
          <w:szCs w:val="28"/>
        </w:rPr>
        <w:t>30</w:t>
      </w:r>
      <w:r>
        <w:rPr>
          <w:rFonts w:ascii="仿宋" w:eastAsia="仿宋" w:hAnsi="仿宋" w:hint="eastAsia"/>
          <w:color w:val="000000" w:themeColor="text1"/>
          <w:sz w:val="28"/>
          <w:szCs w:val="28"/>
        </w:rPr>
        <w:t>～</w:t>
      </w:r>
      <w:r>
        <w:rPr>
          <w:rFonts w:ascii="仿宋" w:eastAsia="仿宋" w:hAnsi="仿宋"/>
          <w:color w:val="000000" w:themeColor="text1"/>
          <w:sz w:val="28"/>
          <w:szCs w:val="28"/>
        </w:rPr>
        <w:t>9</w:t>
      </w:r>
      <w:r>
        <w:rPr>
          <w:rFonts w:ascii="仿宋" w:eastAsia="仿宋" w:hAnsi="仿宋" w:hint="eastAsia"/>
          <w:color w:val="000000" w:themeColor="text1"/>
          <w:sz w:val="28"/>
          <w:szCs w:val="28"/>
        </w:rPr>
        <w:t>：</w:t>
      </w:r>
      <w:r>
        <w:rPr>
          <w:rFonts w:ascii="仿宋" w:eastAsia="仿宋" w:hAnsi="仿宋"/>
          <w:color w:val="000000" w:themeColor="text1"/>
          <w:sz w:val="28"/>
          <w:szCs w:val="28"/>
        </w:rPr>
        <w:t>30</w:t>
      </w:r>
      <w:r>
        <w:rPr>
          <w:rFonts w:ascii="仿宋" w:eastAsia="仿宋" w:hAnsi="仿宋" w:hint="eastAsia"/>
          <w:color w:val="000000" w:themeColor="text1"/>
          <w:sz w:val="28"/>
          <w:szCs w:val="28"/>
        </w:rPr>
        <w:t>。逾期不予受理。</w:t>
      </w:r>
    </w:p>
    <w:p w:rsidR="00A879D7" w:rsidRDefault="00E73B21">
      <w:pPr>
        <w:widowControl/>
        <w:shd w:val="clear" w:color="auto" w:fill="FFFFFF"/>
        <w:spacing w:before="100" w:beforeAutospacing="1" w:after="100" w:afterAutospacing="1" w:line="360" w:lineRule="exact"/>
        <w:ind w:leftChars="150" w:left="315"/>
        <w:jc w:val="left"/>
        <w:rPr>
          <w:rFonts w:ascii="仿宋" w:eastAsia="仿宋" w:hAnsi="仿宋" w:cs="宋体"/>
          <w:kern w:val="0"/>
          <w:sz w:val="28"/>
          <w:szCs w:val="28"/>
        </w:rPr>
      </w:pPr>
      <w:r>
        <w:rPr>
          <w:rFonts w:ascii="仿宋" w:eastAsia="仿宋" w:hAnsi="仿宋" w:hint="eastAsia"/>
          <w:sz w:val="28"/>
          <w:szCs w:val="28"/>
        </w:rPr>
        <w:t>5</w:t>
      </w:r>
      <w:r>
        <w:rPr>
          <w:rFonts w:ascii="仿宋" w:eastAsia="仿宋" w:hAnsi="仿宋" w:hint="eastAsia"/>
          <w:sz w:val="28"/>
          <w:szCs w:val="28"/>
        </w:rPr>
        <w:t>、</w:t>
      </w:r>
      <w:r>
        <w:rPr>
          <w:rFonts w:ascii="仿宋" w:eastAsia="仿宋" w:hAnsi="仿宋" w:cs="Arial" w:hint="eastAsia"/>
          <w:b/>
          <w:bCs/>
          <w:spacing w:val="8"/>
          <w:kern w:val="0"/>
          <w:sz w:val="28"/>
          <w:szCs w:val="28"/>
        </w:rPr>
        <w:t>响应文件开启时间</w:t>
      </w:r>
    </w:p>
    <w:p w:rsidR="00A879D7" w:rsidRDefault="00E73B21">
      <w:pPr>
        <w:widowControl/>
        <w:shd w:val="clear" w:color="auto" w:fill="FFFFFF"/>
        <w:spacing w:before="100" w:beforeAutospacing="1" w:after="100" w:afterAutospacing="1" w:line="360" w:lineRule="exact"/>
        <w:ind w:firstLine="370"/>
        <w:jc w:val="left"/>
        <w:rPr>
          <w:rFonts w:ascii="仿宋" w:eastAsia="仿宋" w:hAnsi="仿宋" w:cs="宋体"/>
          <w:kern w:val="0"/>
          <w:sz w:val="28"/>
          <w:szCs w:val="28"/>
        </w:rPr>
      </w:pPr>
      <w:r>
        <w:rPr>
          <w:rFonts w:ascii="仿宋" w:eastAsia="仿宋" w:hAnsi="仿宋" w:cs="Arial"/>
          <w:spacing w:val="8"/>
          <w:kern w:val="0"/>
          <w:sz w:val="28"/>
          <w:szCs w:val="28"/>
        </w:rPr>
        <w:t>5.1</w:t>
      </w:r>
      <w:r>
        <w:rPr>
          <w:rFonts w:ascii="Arial" w:eastAsia="仿宋" w:hAnsi="Arial" w:cs="Arial"/>
          <w:spacing w:val="8"/>
          <w:kern w:val="0"/>
          <w:sz w:val="28"/>
          <w:szCs w:val="28"/>
        </w:rPr>
        <w:t> </w:t>
      </w:r>
      <w:r>
        <w:rPr>
          <w:rFonts w:ascii="Arial" w:eastAsia="仿宋" w:hAnsi="Arial" w:cs="Arial"/>
          <w:color w:val="000000" w:themeColor="text1"/>
          <w:spacing w:val="8"/>
          <w:kern w:val="0"/>
          <w:sz w:val="28"/>
          <w:szCs w:val="28"/>
        </w:rPr>
        <w:t> </w:t>
      </w:r>
      <w:r>
        <w:rPr>
          <w:rFonts w:ascii="仿宋" w:eastAsia="仿宋" w:hAnsi="仿宋" w:cs="宋体" w:hint="eastAsia"/>
          <w:color w:val="000000" w:themeColor="text1"/>
          <w:spacing w:val="8"/>
          <w:kern w:val="0"/>
          <w:sz w:val="28"/>
          <w:szCs w:val="28"/>
        </w:rPr>
        <w:t>202</w:t>
      </w:r>
      <w:r>
        <w:rPr>
          <w:rFonts w:ascii="仿宋" w:eastAsia="仿宋" w:hAnsi="仿宋" w:cs="宋体" w:hint="eastAsia"/>
          <w:color w:val="000000" w:themeColor="text1"/>
          <w:spacing w:val="8"/>
          <w:kern w:val="0"/>
          <w:sz w:val="28"/>
          <w:szCs w:val="28"/>
        </w:rPr>
        <w:t>4</w:t>
      </w:r>
      <w:r>
        <w:rPr>
          <w:rFonts w:ascii="仿宋" w:eastAsia="仿宋" w:hAnsi="仿宋" w:cs="Arial" w:hint="eastAsia"/>
          <w:color w:val="000000" w:themeColor="text1"/>
          <w:spacing w:val="8"/>
          <w:kern w:val="0"/>
          <w:sz w:val="28"/>
          <w:szCs w:val="28"/>
        </w:rPr>
        <w:t>年</w:t>
      </w:r>
      <w:r>
        <w:rPr>
          <w:rFonts w:ascii="仿宋" w:eastAsia="仿宋" w:hAnsi="仿宋" w:cs="宋体" w:hint="eastAsia"/>
          <w:color w:val="000000" w:themeColor="text1"/>
          <w:spacing w:val="8"/>
          <w:kern w:val="0"/>
          <w:sz w:val="28"/>
          <w:szCs w:val="28"/>
        </w:rPr>
        <w:t>3</w:t>
      </w:r>
      <w:r>
        <w:rPr>
          <w:rFonts w:ascii="仿宋" w:eastAsia="仿宋" w:hAnsi="仿宋" w:cs="Arial" w:hint="eastAsia"/>
          <w:color w:val="000000" w:themeColor="text1"/>
          <w:spacing w:val="8"/>
          <w:kern w:val="0"/>
          <w:sz w:val="28"/>
          <w:szCs w:val="28"/>
        </w:rPr>
        <w:t>月</w:t>
      </w:r>
      <w:r w:rsidR="005E68C6">
        <w:rPr>
          <w:rFonts w:ascii="仿宋" w:eastAsia="仿宋" w:hAnsi="仿宋" w:cs="Arial" w:hint="eastAsia"/>
          <w:color w:val="000000" w:themeColor="text1"/>
          <w:spacing w:val="8"/>
          <w:kern w:val="0"/>
          <w:sz w:val="28"/>
          <w:szCs w:val="28"/>
        </w:rPr>
        <w:t>6</w:t>
      </w:r>
      <w:r>
        <w:rPr>
          <w:rFonts w:ascii="仿宋" w:eastAsia="仿宋" w:hAnsi="仿宋" w:cs="Arial" w:hint="eastAsia"/>
          <w:color w:val="000000" w:themeColor="text1"/>
          <w:spacing w:val="8"/>
          <w:kern w:val="0"/>
          <w:sz w:val="28"/>
          <w:szCs w:val="28"/>
        </w:rPr>
        <w:t>日</w:t>
      </w:r>
      <w:r>
        <w:rPr>
          <w:rFonts w:ascii="仿宋" w:eastAsia="仿宋" w:hAnsi="仿宋" w:cs="Arial" w:hint="eastAsia"/>
          <w:spacing w:val="8"/>
          <w:kern w:val="0"/>
          <w:sz w:val="28"/>
          <w:szCs w:val="28"/>
        </w:rPr>
        <w:t>（北京时间）。</w:t>
      </w:r>
    </w:p>
    <w:p w:rsidR="00A879D7" w:rsidRDefault="00E73B21">
      <w:pPr>
        <w:widowControl/>
        <w:shd w:val="clear" w:color="auto" w:fill="FFFFFF"/>
        <w:spacing w:before="100" w:beforeAutospacing="1" w:after="100" w:afterAutospacing="1" w:line="360" w:lineRule="exact"/>
        <w:ind w:firstLine="370"/>
        <w:jc w:val="left"/>
        <w:rPr>
          <w:rFonts w:ascii="仿宋" w:eastAsia="仿宋" w:hAnsi="仿宋" w:cs="宋体"/>
          <w:kern w:val="0"/>
          <w:sz w:val="28"/>
          <w:szCs w:val="28"/>
        </w:rPr>
      </w:pPr>
      <w:r>
        <w:rPr>
          <w:rFonts w:ascii="仿宋" w:eastAsia="仿宋" w:hAnsi="仿宋" w:cs="Arial"/>
          <w:spacing w:val="8"/>
          <w:kern w:val="0"/>
          <w:sz w:val="28"/>
          <w:szCs w:val="28"/>
        </w:rPr>
        <w:t>5.2</w:t>
      </w:r>
      <w:r>
        <w:rPr>
          <w:rFonts w:ascii="Arial" w:eastAsia="仿宋" w:hAnsi="Arial" w:cs="Arial"/>
          <w:spacing w:val="8"/>
          <w:kern w:val="0"/>
          <w:sz w:val="28"/>
          <w:szCs w:val="28"/>
        </w:rPr>
        <w:t> </w:t>
      </w:r>
      <w:r>
        <w:rPr>
          <w:rFonts w:ascii="仿宋" w:eastAsia="仿宋" w:hAnsi="仿宋" w:cs="Arial" w:hint="eastAsia"/>
          <w:spacing w:val="8"/>
          <w:kern w:val="0"/>
          <w:sz w:val="28"/>
          <w:szCs w:val="28"/>
        </w:rPr>
        <w:t>地点：</w:t>
      </w:r>
      <w:r>
        <w:rPr>
          <w:rFonts w:ascii="仿宋" w:eastAsia="仿宋" w:hAnsi="仿宋" w:cs="宋体" w:hint="eastAsia"/>
          <w:kern w:val="0"/>
          <w:sz w:val="28"/>
          <w:szCs w:val="28"/>
        </w:rPr>
        <w:t>江苏财经业技术学院明德楼</w:t>
      </w:r>
      <w:r>
        <w:rPr>
          <w:rFonts w:ascii="仿宋" w:eastAsia="仿宋" w:hAnsi="仿宋" w:cs="宋体" w:hint="eastAsia"/>
          <w:kern w:val="0"/>
          <w:sz w:val="28"/>
          <w:szCs w:val="28"/>
        </w:rPr>
        <w:t>509</w:t>
      </w:r>
      <w:r>
        <w:rPr>
          <w:rFonts w:ascii="仿宋" w:eastAsia="仿宋" w:hAnsi="仿宋" w:cs="宋体" w:hint="eastAsia"/>
          <w:kern w:val="0"/>
          <w:sz w:val="28"/>
          <w:szCs w:val="28"/>
        </w:rPr>
        <w:t>室评标室</w:t>
      </w:r>
    </w:p>
    <w:p w:rsidR="00A879D7" w:rsidRDefault="00E73B21">
      <w:pPr>
        <w:widowControl/>
        <w:shd w:val="clear" w:color="auto" w:fill="FFFFFF"/>
        <w:spacing w:before="100" w:beforeAutospacing="1" w:after="100" w:afterAutospacing="1" w:line="360" w:lineRule="exact"/>
        <w:ind w:firstLine="370"/>
        <w:jc w:val="left"/>
        <w:rPr>
          <w:rFonts w:ascii="仿宋" w:eastAsia="仿宋" w:hAnsi="仿宋" w:cs="Arial"/>
          <w:kern w:val="0"/>
          <w:sz w:val="28"/>
          <w:szCs w:val="28"/>
        </w:rPr>
      </w:pPr>
      <w:r>
        <w:rPr>
          <w:rFonts w:ascii="仿宋" w:eastAsia="仿宋" w:hAnsi="仿宋" w:cs="Arial"/>
          <w:spacing w:val="8"/>
          <w:kern w:val="0"/>
          <w:sz w:val="28"/>
          <w:szCs w:val="28"/>
        </w:rPr>
        <w:t>5.3</w:t>
      </w:r>
      <w:r>
        <w:rPr>
          <w:rFonts w:ascii="Arial" w:eastAsia="仿宋" w:hAnsi="Arial" w:cs="Arial"/>
          <w:spacing w:val="8"/>
          <w:kern w:val="0"/>
          <w:sz w:val="28"/>
          <w:szCs w:val="28"/>
        </w:rPr>
        <w:t> </w:t>
      </w:r>
      <w:r>
        <w:rPr>
          <w:rFonts w:ascii="仿宋" w:eastAsia="仿宋" w:hAnsi="仿宋" w:cs="Arial" w:hint="eastAsia"/>
          <w:kern w:val="0"/>
          <w:sz w:val="28"/>
          <w:szCs w:val="28"/>
        </w:rPr>
        <w:t>各潜在响应人无需到场。</w:t>
      </w:r>
    </w:p>
    <w:p w:rsidR="00A879D7" w:rsidRDefault="00E73B21">
      <w:pPr>
        <w:widowControl/>
        <w:ind w:firstLineChars="200" w:firstLine="562"/>
        <w:jc w:val="left"/>
        <w:rPr>
          <w:rFonts w:ascii="仿宋" w:eastAsia="仿宋" w:hAnsi="仿宋"/>
          <w:b/>
          <w:sz w:val="28"/>
          <w:szCs w:val="28"/>
        </w:rPr>
      </w:pPr>
      <w:r>
        <w:rPr>
          <w:rFonts w:ascii="仿宋" w:eastAsia="仿宋" w:hAnsi="仿宋" w:hint="eastAsia"/>
          <w:b/>
          <w:sz w:val="28"/>
          <w:szCs w:val="28"/>
        </w:rPr>
        <w:t>附件</w:t>
      </w:r>
      <w:r>
        <w:rPr>
          <w:rFonts w:ascii="仿宋" w:eastAsia="仿宋" w:hAnsi="仿宋" w:hint="eastAsia"/>
          <w:b/>
          <w:sz w:val="28"/>
          <w:szCs w:val="28"/>
        </w:rPr>
        <w:t>1</w:t>
      </w:r>
      <w:r>
        <w:rPr>
          <w:rFonts w:ascii="仿宋" w:eastAsia="仿宋" w:hAnsi="仿宋" w:hint="eastAsia"/>
          <w:b/>
          <w:sz w:val="28"/>
          <w:szCs w:val="28"/>
        </w:rPr>
        <w:t>：</w:t>
      </w:r>
      <w:bookmarkStart w:id="3" w:name="_GoBack"/>
      <w:bookmarkEnd w:id="3"/>
      <w:r>
        <w:rPr>
          <w:rFonts w:ascii="仿宋" w:eastAsia="仿宋" w:hAnsi="仿宋" w:hint="eastAsia"/>
          <w:b/>
          <w:sz w:val="28"/>
          <w:szCs w:val="28"/>
        </w:rPr>
        <w:t>报价函</w:t>
      </w:r>
    </w:p>
    <w:p w:rsidR="00A879D7" w:rsidRDefault="00E73B21">
      <w:pPr>
        <w:snapToGrid w:val="0"/>
        <w:spacing w:line="44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p>
    <w:p w:rsidR="00A879D7" w:rsidRDefault="00E73B21">
      <w:pPr>
        <w:snapToGrid w:val="0"/>
        <w:spacing w:line="560" w:lineRule="exact"/>
        <w:ind w:firstLineChars="1900" w:firstLine="5320"/>
        <w:rPr>
          <w:rFonts w:ascii="仿宋" w:eastAsia="仿宋" w:hAnsi="仿宋"/>
          <w:sz w:val="28"/>
          <w:szCs w:val="28"/>
        </w:rPr>
      </w:pPr>
      <w:r>
        <w:rPr>
          <w:rFonts w:ascii="仿宋" w:eastAsia="仿宋" w:hAnsi="仿宋" w:hint="eastAsia"/>
          <w:sz w:val="28"/>
          <w:szCs w:val="28"/>
        </w:rPr>
        <w:t>江苏财经职业技术学院</w:t>
      </w:r>
    </w:p>
    <w:p w:rsidR="00A879D7" w:rsidRDefault="00E73B21">
      <w:pPr>
        <w:snapToGrid w:val="0"/>
        <w:spacing w:line="560" w:lineRule="exact"/>
        <w:ind w:firstLine="555"/>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202</w:t>
      </w:r>
      <w:r>
        <w:rPr>
          <w:rFonts w:ascii="仿宋" w:eastAsia="仿宋" w:hAnsi="仿宋" w:hint="eastAsia"/>
          <w:sz w:val="28"/>
          <w:szCs w:val="28"/>
        </w:rPr>
        <w:t>4</w:t>
      </w:r>
      <w:r>
        <w:rPr>
          <w:rFonts w:ascii="仿宋" w:eastAsia="仿宋" w:hAnsi="仿宋" w:hint="eastAsia"/>
          <w:sz w:val="28"/>
          <w:szCs w:val="28"/>
        </w:rPr>
        <w:t>年</w:t>
      </w:r>
      <w:r w:rsidR="005E68C6">
        <w:rPr>
          <w:rFonts w:ascii="仿宋" w:eastAsia="仿宋" w:hAnsi="仿宋" w:hint="eastAsia"/>
          <w:sz w:val="28"/>
          <w:szCs w:val="28"/>
        </w:rPr>
        <w:t>2</w:t>
      </w:r>
      <w:r>
        <w:rPr>
          <w:rFonts w:ascii="仿宋" w:eastAsia="仿宋" w:hAnsi="仿宋" w:hint="eastAsia"/>
          <w:sz w:val="28"/>
          <w:szCs w:val="28"/>
        </w:rPr>
        <w:t>月</w:t>
      </w:r>
      <w:r w:rsidR="005E68C6" w:rsidRPr="005E68C6">
        <w:rPr>
          <w:rFonts w:ascii="仿宋" w:eastAsia="仿宋" w:hAnsi="仿宋" w:hint="eastAsia"/>
          <w:sz w:val="28"/>
          <w:szCs w:val="28"/>
        </w:rPr>
        <w:t>29</w:t>
      </w:r>
      <w:r>
        <w:rPr>
          <w:rFonts w:ascii="仿宋" w:eastAsia="仿宋" w:hAnsi="仿宋" w:hint="eastAsia"/>
          <w:sz w:val="28"/>
          <w:szCs w:val="28"/>
        </w:rPr>
        <w:t>日</w:t>
      </w:r>
    </w:p>
    <w:p w:rsidR="00A879D7" w:rsidRDefault="00E73B21">
      <w:pPr>
        <w:widowControl/>
        <w:jc w:val="left"/>
        <w:rPr>
          <w:rFonts w:ascii="仿宋_GB2312" w:eastAsia="仿宋_GB2312"/>
          <w:sz w:val="28"/>
          <w:szCs w:val="28"/>
        </w:rPr>
      </w:pPr>
      <w:r>
        <w:rPr>
          <w:rFonts w:ascii="仿宋_GB2312" w:eastAsia="仿宋_GB2312"/>
          <w:sz w:val="28"/>
          <w:szCs w:val="28"/>
        </w:rPr>
        <w:br w:type="page"/>
      </w:r>
      <w:bookmarkEnd w:id="1"/>
      <w:bookmarkEnd w:id="2"/>
    </w:p>
    <w:p w:rsidR="00A879D7" w:rsidRDefault="00A879D7"/>
    <w:p w:rsidR="00A879D7" w:rsidRDefault="00A879D7">
      <w:pPr>
        <w:snapToGrid w:val="0"/>
        <w:spacing w:line="300" w:lineRule="auto"/>
        <w:rPr>
          <w:rFonts w:ascii="仿宋_GB2312" w:eastAsia="仿宋_GB2312" w:hAnsi="仿宋"/>
          <w:b/>
          <w:sz w:val="28"/>
          <w:szCs w:val="28"/>
        </w:rPr>
      </w:pPr>
    </w:p>
    <w:p w:rsidR="00A879D7" w:rsidRDefault="00E73B21">
      <w:pPr>
        <w:snapToGrid w:val="0"/>
        <w:spacing w:line="300" w:lineRule="auto"/>
        <w:rPr>
          <w:rFonts w:ascii="仿宋_GB2312" w:eastAsia="仿宋_GB2312" w:hAnsi="仿宋"/>
          <w:b/>
          <w:sz w:val="28"/>
          <w:szCs w:val="28"/>
        </w:rPr>
      </w:pPr>
      <w:r>
        <w:rPr>
          <w:rFonts w:ascii="仿宋_GB2312" w:eastAsia="仿宋_GB2312" w:hAnsi="仿宋" w:hint="eastAsia"/>
          <w:b/>
          <w:sz w:val="28"/>
          <w:szCs w:val="28"/>
        </w:rPr>
        <w:t>附件</w:t>
      </w:r>
      <w:r>
        <w:rPr>
          <w:rFonts w:ascii="仿宋_GB2312" w:eastAsia="仿宋_GB2312" w:hAnsi="仿宋" w:hint="eastAsia"/>
          <w:b/>
          <w:sz w:val="28"/>
          <w:szCs w:val="28"/>
        </w:rPr>
        <w:t>1</w:t>
      </w:r>
    </w:p>
    <w:p w:rsidR="00A879D7" w:rsidRDefault="00E73B21">
      <w:pPr>
        <w:spacing w:line="360" w:lineRule="auto"/>
        <w:jc w:val="center"/>
        <w:rPr>
          <w:rFonts w:ascii="仿宋" w:eastAsia="仿宋" w:hAnsi="仿宋" w:cs="仿宋"/>
          <w:b/>
          <w:bCs/>
          <w:sz w:val="30"/>
          <w:szCs w:val="30"/>
        </w:rPr>
      </w:pPr>
      <w:r>
        <w:rPr>
          <w:rFonts w:ascii="仿宋" w:eastAsia="仿宋" w:hAnsi="仿宋" w:cs="仿宋" w:hint="eastAsia"/>
          <w:b/>
          <w:bCs/>
          <w:sz w:val="30"/>
          <w:szCs w:val="30"/>
        </w:rPr>
        <w:t>报</w:t>
      </w:r>
      <w:r>
        <w:rPr>
          <w:rFonts w:ascii="仿宋" w:eastAsia="仿宋" w:hAnsi="仿宋" w:cs="仿宋" w:hint="eastAsia"/>
          <w:b/>
          <w:bCs/>
          <w:sz w:val="30"/>
          <w:szCs w:val="30"/>
        </w:rPr>
        <w:t> </w:t>
      </w:r>
      <w:r>
        <w:rPr>
          <w:rFonts w:ascii="仿宋" w:eastAsia="仿宋" w:hAnsi="仿宋" w:cs="仿宋" w:hint="eastAsia"/>
          <w:b/>
          <w:bCs/>
          <w:sz w:val="30"/>
          <w:szCs w:val="30"/>
        </w:rPr>
        <w:t>价</w:t>
      </w:r>
      <w:r>
        <w:rPr>
          <w:rFonts w:ascii="仿宋" w:eastAsia="仿宋" w:hAnsi="仿宋" w:cs="仿宋" w:hint="eastAsia"/>
          <w:b/>
          <w:bCs/>
          <w:sz w:val="30"/>
          <w:szCs w:val="30"/>
        </w:rPr>
        <w:t> </w:t>
      </w:r>
      <w:r>
        <w:rPr>
          <w:rFonts w:ascii="仿宋" w:eastAsia="仿宋" w:hAnsi="仿宋" w:cs="仿宋" w:hint="eastAsia"/>
          <w:b/>
          <w:bCs/>
          <w:sz w:val="30"/>
          <w:szCs w:val="30"/>
        </w:rPr>
        <w:t>函</w:t>
      </w:r>
    </w:p>
    <w:p w:rsidR="00A879D7" w:rsidRDefault="00A879D7">
      <w:pPr>
        <w:spacing w:line="360" w:lineRule="auto"/>
        <w:jc w:val="center"/>
        <w:rPr>
          <w:rFonts w:ascii="仿宋" w:eastAsia="仿宋" w:hAnsi="仿宋" w:cs="仿宋"/>
          <w:b/>
          <w:sz w:val="24"/>
        </w:rPr>
      </w:pPr>
    </w:p>
    <w:p w:rsidR="00A879D7" w:rsidRDefault="00E73B21">
      <w:pPr>
        <w:spacing w:line="400" w:lineRule="exact"/>
        <w:rPr>
          <w:rFonts w:ascii="仿宋" w:eastAsia="仿宋" w:hAnsi="仿宋" w:cs="仿宋"/>
          <w:sz w:val="28"/>
          <w:szCs w:val="28"/>
        </w:rPr>
      </w:pPr>
      <w:r>
        <w:rPr>
          <w:rFonts w:ascii="仿宋" w:eastAsia="仿宋" w:hAnsi="仿宋" w:cs="仿宋" w:hint="eastAsia"/>
          <w:sz w:val="28"/>
          <w:szCs w:val="28"/>
        </w:rPr>
        <w:t>致：江苏财经</w:t>
      </w:r>
      <w:r>
        <w:rPr>
          <w:rFonts w:ascii="仿宋" w:eastAsia="仿宋" w:hAnsi="仿宋" w:cs="仿宋"/>
          <w:sz w:val="28"/>
          <w:szCs w:val="28"/>
        </w:rPr>
        <w:t>职业技术学院</w:t>
      </w:r>
    </w:p>
    <w:p w:rsidR="00A879D7" w:rsidRDefault="00A879D7">
      <w:pPr>
        <w:spacing w:line="400" w:lineRule="exact"/>
        <w:rPr>
          <w:rFonts w:ascii="仿宋" w:eastAsia="仿宋" w:hAnsi="仿宋" w:cs="仿宋"/>
          <w:sz w:val="28"/>
          <w:szCs w:val="28"/>
        </w:rPr>
      </w:pPr>
    </w:p>
    <w:p w:rsidR="00A879D7" w:rsidRDefault="00E73B21">
      <w:pPr>
        <w:spacing w:line="5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根据贵方</w:t>
      </w:r>
      <w:r>
        <w:rPr>
          <w:rFonts w:eastAsia="仿宋" w:cs="Calibri"/>
          <w:sz w:val="28"/>
          <w:szCs w:val="28"/>
          <w:u w:val="single"/>
        </w:rPr>
        <w:t>                </w:t>
      </w:r>
      <w:r>
        <w:rPr>
          <w:rFonts w:ascii="仿宋" w:eastAsia="仿宋" w:hAnsi="仿宋" w:cs="仿宋" w:hint="eastAsia"/>
          <w:sz w:val="28"/>
          <w:szCs w:val="28"/>
          <w:u w:val="single"/>
        </w:rPr>
        <w:t xml:space="preserve">          </w:t>
      </w:r>
      <w:r>
        <w:rPr>
          <w:rFonts w:ascii="仿宋" w:eastAsia="仿宋" w:hAnsi="仿宋" w:cs="仿宋"/>
          <w:sz w:val="28"/>
          <w:szCs w:val="28"/>
          <w:u w:val="single"/>
        </w:rPr>
        <w:t xml:space="preserve">           </w:t>
      </w:r>
      <w:r>
        <w:rPr>
          <w:rFonts w:ascii="仿宋" w:eastAsia="仿宋" w:hAnsi="仿宋" w:cs="仿宋" w:hint="eastAsia"/>
          <w:sz w:val="28"/>
          <w:szCs w:val="28"/>
        </w:rPr>
        <w:t>项目的采购文件（编号：</w:t>
      </w:r>
      <w:r>
        <w:rPr>
          <w:rFonts w:eastAsia="仿宋" w:cs="Calibri"/>
          <w:sz w:val="28"/>
          <w:szCs w:val="28"/>
          <w:u w:val="single"/>
        </w:rPr>
        <w:t>     </w:t>
      </w:r>
      <w:r>
        <w:rPr>
          <w:rFonts w:ascii="仿宋" w:eastAsia="仿宋" w:hAnsi="仿宋" w:cs="仿宋" w:hint="eastAsia"/>
          <w:sz w:val="28"/>
          <w:szCs w:val="28"/>
          <w:u w:val="single"/>
        </w:rPr>
        <w:t xml:space="preserve">   </w:t>
      </w:r>
      <w:r>
        <w:rPr>
          <w:rFonts w:eastAsia="仿宋" w:cs="Calibri"/>
          <w:sz w:val="28"/>
          <w:szCs w:val="28"/>
          <w:u w:val="single"/>
        </w:rPr>
        <w:t>          </w:t>
      </w:r>
      <w:r>
        <w:rPr>
          <w:rFonts w:ascii="仿宋" w:eastAsia="仿宋" w:hAnsi="仿宋" w:cs="仿宋" w:hint="eastAsia"/>
          <w:sz w:val="28"/>
          <w:szCs w:val="28"/>
        </w:rPr>
        <w:t>），正式授权下述签字人</w:t>
      </w:r>
      <w:r>
        <w:rPr>
          <w:rFonts w:eastAsia="仿宋" w:cs="Calibri"/>
          <w:sz w:val="28"/>
          <w:szCs w:val="28"/>
          <w:u w:val="single"/>
        </w:rPr>
        <w:t xml:space="preserve">                  </w:t>
      </w:r>
      <w:r>
        <w:rPr>
          <w:rFonts w:ascii="仿宋" w:eastAsia="仿宋" w:hAnsi="仿宋" w:cs="仿宋" w:hint="eastAsia"/>
          <w:sz w:val="28"/>
          <w:szCs w:val="28"/>
        </w:rPr>
        <w:t>（姓名和职务）代表本单位</w:t>
      </w:r>
      <w:r>
        <w:rPr>
          <w:rFonts w:eastAsia="仿宋" w:cs="Calibri"/>
          <w:sz w:val="28"/>
          <w:szCs w:val="28"/>
          <w:u w:val="single"/>
        </w:rPr>
        <w:t>               </w:t>
      </w:r>
      <w:r>
        <w:rPr>
          <w:rFonts w:ascii="仿宋" w:eastAsia="仿宋" w:hAnsi="仿宋" w:cs="仿宋" w:hint="eastAsia"/>
          <w:sz w:val="28"/>
          <w:szCs w:val="28"/>
          <w:u w:val="single"/>
        </w:rPr>
        <w:t xml:space="preserve">    </w:t>
      </w:r>
      <w:r>
        <w:rPr>
          <w:rFonts w:eastAsia="仿宋" w:cs="Calibri"/>
          <w:sz w:val="28"/>
          <w:szCs w:val="28"/>
          <w:u w:val="single"/>
        </w:rPr>
        <w:t xml:space="preserve">                      </w:t>
      </w:r>
      <w:r>
        <w:rPr>
          <w:rFonts w:ascii="仿宋" w:eastAsia="仿宋" w:hAnsi="仿宋" w:cs="仿宋" w:hint="eastAsia"/>
          <w:sz w:val="28"/>
          <w:szCs w:val="28"/>
        </w:rPr>
        <w:t>（单位的名称），提交相关报价</w:t>
      </w:r>
      <w:r>
        <w:rPr>
          <w:rFonts w:ascii="仿宋" w:eastAsia="仿宋" w:hAnsi="仿宋" w:cs="仿宋"/>
          <w:sz w:val="28"/>
          <w:szCs w:val="28"/>
        </w:rPr>
        <w:t>文件。</w:t>
      </w:r>
    </w:p>
    <w:p w:rsidR="00A879D7" w:rsidRDefault="00E73B21">
      <w:pPr>
        <w:spacing w:line="560" w:lineRule="exact"/>
        <w:ind w:firstLineChars="200" w:firstLine="560"/>
        <w:jc w:val="left"/>
        <w:rPr>
          <w:rFonts w:ascii="仿宋" w:eastAsia="仿宋" w:hAnsi="仿宋" w:cs="仿宋"/>
          <w:sz w:val="28"/>
          <w:szCs w:val="28"/>
        </w:rPr>
      </w:pPr>
      <w:r>
        <w:rPr>
          <w:rFonts w:eastAsia="仿宋" w:cs="Calibri"/>
          <w:sz w:val="28"/>
          <w:szCs w:val="28"/>
        </w:rPr>
        <w:t> </w:t>
      </w:r>
      <w:r>
        <w:rPr>
          <w:rFonts w:ascii="仿宋" w:eastAsia="仿宋" w:hAnsi="仿宋" w:cs="仿宋" w:hint="eastAsia"/>
          <w:sz w:val="28"/>
          <w:szCs w:val="28"/>
        </w:rPr>
        <w:t>据此函，签字</w:t>
      </w:r>
      <w:proofErr w:type="gramStart"/>
      <w:r>
        <w:rPr>
          <w:rFonts w:ascii="仿宋" w:eastAsia="仿宋" w:hAnsi="仿宋" w:cs="仿宋" w:hint="eastAsia"/>
          <w:sz w:val="28"/>
          <w:szCs w:val="28"/>
        </w:rPr>
        <w:t>人兹宣布</w:t>
      </w:r>
      <w:proofErr w:type="gramEnd"/>
      <w:r>
        <w:rPr>
          <w:rFonts w:ascii="仿宋" w:eastAsia="仿宋" w:hAnsi="仿宋" w:cs="仿宋" w:hint="eastAsia"/>
          <w:sz w:val="28"/>
          <w:szCs w:val="28"/>
        </w:rPr>
        <w:t>同意如下：</w:t>
      </w:r>
    </w:p>
    <w:p w:rsidR="00A879D7" w:rsidRDefault="00E73B21">
      <w:pPr>
        <w:ind w:leftChars="267" w:left="561" w:firstLineChars="200" w:firstLine="560"/>
        <w:jc w:val="left"/>
        <w:rPr>
          <w:rFonts w:ascii="仿宋" w:eastAsia="仿宋" w:hAnsi="仿宋" w:cs="仿宋"/>
          <w:sz w:val="28"/>
          <w:szCs w:val="28"/>
          <w:u w:val="single"/>
        </w:rPr>
      </w:pPr>
      <w:r>
        <w:rPr>
          <w:rFonts w:ascii="仿宋" w:eastAsia="仿宋" w:hAnsi="仿宋" w:cs="仿宋" w:hint="eastAsia"/>
          <w:sz w:val="28"/>
          <w:szCs w:val="28"/>
        </w:rPr>
        <w:t>1.</w:t>
      </w:r>
      <w:r>
        <w:rPr>
          <w:rFonts w:ascii="仿宋" w:eastAsia="仿宋" w:hAnsi="仿宋" w:cs="仿宋" w:hint="eastAsia"/>
          <w:sz w:val="28"/>
          <w:szCs w:val="28"/>
        </w:rPr>
        <w:t>江苏财经职业技术学院</w:t>
      </w:r>
      <w:r>
        <w:rPr>
          <w:rFonts w:ascii="仿宋" w:eastAsia="仿宋" w:hAnsi="仿宋" w:cs="仿宋" w:hint="eastAsia"/>
          <w:sz w:val="28"/>
          <w:szCs w:val="28"/>
          <w:u w:val="single"/>
        </w:rPr>
        <w:t xml:space="preserve">                </w:t>
      </w:r>
      <w:r>
        <w:rPr>
          <w:rFonts w:ascii="仿宋" w:eastAsia="仿宋" w:hAnsi="仿宋" w:cs="仿宋" w:hint="eastAsia"/>
          <w:sz w:val="28"/>
          <w:szCs w:val="28"/>
        </w:rPr>
        <w:t>项目询价，</w:t>
      </w:r>
      <w:r>
        <w:rPr>
          <w:rFonts w:eastAsia="仿宋" w:cs="Calibri" w:hint="eastAsia"/>
          <w:sz w:val="28"/>
          <w:szCs w:val="28"/>
        </w:rPr>
        <w:t>我方</w:t>
      </w:r>
      <w:r>
        <w:rPr>
          <w:rFonts w:ascii="仿宋" w:eastAsia="仿宋" w:hAnsi="仿宋" w:cs="仿宋" w:hint="eastAsia"/>
          <w:sz w:val="28"/>
          <w:szCs w:val="28"/>
        </w:rPr>
        <w:t>总价为</w:t>
      </w:r>
      <w:r>
        <w:rPr>
          <w:rFonts w:ascii="仿宋" w:eastAsia="仿宋" w:hAnsi="仿宋" w:cs="仿宋" w:hint="eastAsia"/>
          <w:sz w:val="28"/>
          <w:szCs w:val="28"/>
          <w:u w:val="single"/>
        </w:rPr>
        <w:t xml:space="preserve">         </w:t>
      </w:r>
      <w:r>
        <w:rPr>
          <w:rFonts w:ascii="仿宋" w:eastAsia="仿宋" w:hAnsi="仿宋" w:cs="仿宋" w:hint="eastAsia"/>
          <w:sz w:val="28"/>
          <w:szCs w:val="28"/>
        </w:rPr>
        <w:t>（大写）</w:t>
      </w:r>
      <w:r>
        <w:rPr>
          <w:rFonts w:ascii="仿宋" w:eastAsia="仿宋" w:hAnsi="仿宋" w:cs="仿宋" w:hint="eastAsia"/>
          <w:sz w:val="28"/>
          <w:szCs w:val="28"/>
          <w:u w:val="single"/>
        </w:rPr>
        <w:t>，（￥</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w:t>
      </w:r>
    </w:p>
    <w:p w:rsidR="00A879D7" w:rsidRDefault="00E73B21">
      <w:pPr>
        <w:ind w:firstLineChars="200" w:firstLine="560"/>
        <w:jc w:val="lef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我们承担根据询价文件的规定，完成合同的责任和义务。</w:t>
      </w:r>
    </w:p>
    <w:p w:rsidR="00A879D7" w:rsidRDefault="00E73B21">
      <w:pPr>
        <w:spacing w:line="5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我们已详细审核全部询价文件，参考资料及有关附件，我们完全理解并同意放弃对这方面有不明或误解的权利。</w:t>
      </w:r>
    </w:p>
    <w:p w:rsidR="00A879D7" w:rsidRDefault="00E73B21">
      <w:pPr>
        <w:spacing w:line="5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我们同意在供应商须知规定的报价日期起遵循本询价文件要求，并在供应商须知规定的报价有效期满之前均具有约束力。</w:t>
      </w:r>
    </w:p>
    <w:p w:rsidR="00A879D7" w:rsidRDefault="00E73B21">
      <w:pPr>
        <w:spacing w:line="560" w:lineRule="exact"/>
        <w:ind w:firstLineChars="200" w:firstLine="560"/>
        <w:jc w:val="left"/>
        <w:rPr>
          <w:rFonts w:ascii="仿宋" w:eastAsia="仿宋" w:hAnsi="仿宋" w:cs="仿宋"/>
          <w:sz w:val="28"/>
          <w:szCs w:val="28"/>
        </w:rPr>
      </w:pPr>
      <w:r>
        <w:rPr>
          <w:rFonts w:eastAsia="仿宋" w:cs="Calibri"/>
          <w:sz w:val="28"/>
          <w:szCs w:val="28"/>
        </w:rPr>
        <w:t> </w:t>
      </w:r>
      <w:r>
        <w:rPr>
          <w:rFonts w:ascii="仿宋" w:eastAsia="仿宋" w:hAnsi="仿宋" w:cs="仿宋" w:hint="eastAsia"/>
          <w:sz w:val="28"/>
          <w:szCs w:val="28"/>
        </w:rPr>
        <w:t>5.</w:t>
      </w:r>
      <w:r>
        <w:rPr>
          <w:rFonts w:ascii="仿宋" w:eastAsia="仿宋" w:hAnsi="仿宋" w:cs="仿宋" w:hint="eastAsia"/>
          <w:sz w:val="28"/>
          <w:szCs w:val="28"/>
        </w:rPr>
        <w:t>同意向贵方提供贵方可能要求的与本报价有关的任何数据或资料。</w:t>
      </w:r>
    </w:p>
    <w:p w:rsidR="00A879D7" w:rsidRDefault="00A879D7">
      <w:pPr>
        <w:spacing w:line="400" w:lineRule="exact"/>
        <w:ind w:firstLineChars="1650" w:firstLine="3960"/>
        <w:rPr>
          <w:rFonts w:ascii="仿宋" w:eastAsia="仿宋" w:hAnsi="仿宋" w:cs="仿宋"/>
          <w:sz w:val="24"/>
        </w:rPr>
      </w:pPr>
    </w:p>
    <w:p w:rsidR="00A879D7" w:rsidRDefault="00E73B21">
      <w:pPr>
        <w:spacing w:line="560" w:lineRule="exact"/>
        <w:ind w:firstLineChars="1050" w:firstLine="2520"/>
        <w:rPr>
          <w:rFonts w:ascii="仿宋" w:eastAsia="仿宋" w:hAnsi="仿宋" w:cs="仿宋"/>
          <w:sz w:val="24"/>
        </w:rPr>
      </w:pPr>
      <w:r>
        <w:rPr>
          <w:rFonts w:ascii="仿宋" w:eastAsia="仿宋" w:hAnsi="仿宋" w:cs="仿宋" w:hint="eastAsia"/>
          <w:sz w:val="24"/>
        </w:rPr>
        <w:t>投标单位</w:t>
      </w:r>
      <w:r>
        <w:rPr>
          <w:rFonts w:ascii="仿宋" w:eastAsia="仿宋" w:hAnsi="仿宋" w:cs="仿宋"/>
          <w:sz w:val="24"/>
        </w:rPr>
        <w:t>：</w:t>
      </w:r>
      <w:r>
        <w:rPr>
          <w:rFonts w:ascii="仿宋" w:eastAsia="仿宋" w:hAnsi="仿宋" w:cs="仿宋" w:hint="eastAsia"/>
          <w:sz w:val="24"/>
          <w:u w:val="single"/>
        </w:rPr>
        <w:t xml:space="preserve">                         </w:t>
      </w:r>
      <w:r>
        <w:rPr>
          <w:rFonts w:ascii="仿宋" w:eastAsia="仿宋" w:hAnsi="仿宋" w:cs="仿宋" w:hint="eastAsia"/>
          <w:sz w:val="24"/>
        </w:rPr>
        <w:t>（投标</w:t>
      </w:r>
      <w:r>
        <w:rPr>
          <w:rFonts w:ascii="仿宋" w:eastAsia="仿宋" w:hAnsi="仿宋" w:cs="仿宋"/>
          <w:sz w:val="24"/>
        </w:rPr>
        <w:t>单位盖章</w:t>
      </w:r>
      <w:r>
        <w:rPr>
          <w:rFonts w:ascii="仿宋" w:eastAsia="仿宋" w:hAnsi="仿宋" w:cs="仿宋" w:hint="eastAsia"/>
          <w:sz w:val="24"/>
        </w:rPr>
        <w:t>）</w:t>
      </w:r>
    </w:p>
    <w:p w:rsidR="00A879D7" w:rsidRDefault="00E73B21">
      <w:pPr>
        <w:spacing w:line="560" w:lineRule="exact"/>
        <w:ind w:firstLineChars="1050" w:firstLine="2520"/>
        <w:rPr>
          <w:rFonts w:ascii="仿宋" w:eastAsia="仿宋" w:hAnsi="仿宋" w:cs="仿宋"/>
          <w:sz w:val="24"/>
          <w:u w:val="single"/>
        </w:rPr>
      </w:pPr>
      <w:r>
        <w:rPr>
          <w:rFonts w:ascii="仿宋" w:eastAsia="仿宋" w:hAnsi="仿宋" w:cs="仿宋" w:hint="eastAsia"/>
          <w:sz w:val="24"/>
        </w:rPr>
        <w:t>法定</w:t>
      </w:r>
      <w:r>
        <w:rPr>
          <w:rFonts w:ascii="仿宋" w:eastAsia="仿宋" w:hAnsi="仿宋" w:cs="仿宋"/>
          <w:sz w:val="24"/>
        </w:rPr>
        <w:t>代表人</w:t>
      </w:r>
      <w:r>
        <w:rPr>
          <w:rFonts w:ascii="仿宋" w:eastAsia="仿宋" w:hAnsi="仿宋" w:cs="仿宋" w:hint="eastAsia"/>
          <w:sz w:val="24"/>
        </w:rPr>
        <w:t>(</w:t>
      </w:r>
      <w:r>
        <w:rPr>
          <w:rFonts w:ascii="仿宋" w:eastAsia="仿宋" w:hAnsi="仿宋" w:cs="仿宋" w:hint="eastAsia"/>
          <w:sz w:val="24"/>
        </w:rPr>
        <w:t>或委托人</w:t>
      </w:r>
      <w:r>
        <w:rPr>
          <w:rFonts w:ascii="仿宋" w:eastAsia="仿宋" w:hAnsi="仿宋" w:cs="仿宋" w:hint="eastAsia"/>
          <w:sz w:val="24"/>
        </w:rPr>
        <w:t>)</w:t>
      </w:r>
      <w:r>
        <w:rPr>
          <w:rFonts w:ascii="仿宋" w:eastAsia="仿宋" w:hAnsi="仿宋" w:cs="仿宋" w:hint="eastAsia"/>
          <w:sz w:val="24"/>
        </w:rPr>
        <w:t>：</w:t>
      </w:r>
      <w:r>
        <w:rPr>
          <w:rFonts w:ascii="仿宋" w:eastAsia="仿宋" w:hAnsi="仿宋" w:cs="仿宋" w:hint="eastAsia"/>
          <w:sz w:val="24"/>
          <w:u w:val="single"/>
        </w:rPr>
        <w:t xml:space="preserve">                </w:t>
      </w:r>
    </w:p>
    <w:p w:rsidR="00A879D7" w:rsidRDefault="00E73B21">
      <w:pPr>
        <w:spacing w:line="560" w:lineRule="exact"/>
        <w:ind w:firstLineChars="1050" w:firstLine="2520"/>
        <w:rPr>
          <w:rFonts w:ascii="仿宋" w:eastAsia="仿宋" w:hAnsi="仿宋" w:cs="仿宋"/>
          <w:sz w:val="24"/>
        </w:rPr>
      </w:pPr>
      <w:r>
        <w:rPr>
          <w:rFonts w:ascii="仿宋" w:eastAsia="仿宋" w:hAnsi="仿宋" w:cs="仿宋" w:hint="eastAsia"/>
          <w:sz w:val="24"/>
        </w:rPr>
        <w:t>联系</w:t>
      </w:r>
      <w:r>
        <w:rPr>
          <w:rFonts w:ascii="仿宋" w:eastAsia="仿宋" w:hAnsi="仿宋" w:cs="仿宋"/>
          <w:sz w:val="24"/>
        </w:rPr>
        <w:t>电话：</w:t>
      </w:r>
      <w:r>
        <w:rPr>
          <w:rFonts w:ascii="仿宋" w:eastAsia="仿宋" w:hAnsi="仿宋" w:cs="仿宋" w:hint="eastAsia"/>
          <w:sz w:val="24"/>
          <w:u w:val="single"/>
        </w:rPr>
        <w:t xml:space="preserve">                           </w:t>
      </w:r>
    </w:p>
    <w:p w:rsidR="00A879D7" w:rsidRDefault="00E73B21">
      <w:pPr>
        <w:spacing w:line="560" w:lineRule="exact"/>
        <w:ind w:firstLineChars="1050" w:firstLine="2520"/>
        <w:rPr>
          <w:rFonts w:ascii="仿宋" w:eastAsia="仿宋" w:hAnsi="仿宋" w:cs="仿宋"/>
          <w:sz w:val="24"/>
          <w:u w:val="single"/>
        </w:rPr>
      </w:pPr>
      <w:r>
        <w:rPr>
          <w:rFonts w:ascii="仿宋" w:eastAsia="仿宋" w:hAnsi="仿宋" w:cs="仿宋" w:hint="eastAsia"/>
          <w:sz w:val="24"/>
        </w:rPr>
        <w:t>日期</w:t>
      </w:r>
      <w:r>
        <w:rPr>
          <w:rFonts w:ascii="仿宋" w:eastAsia="仿宋" w:hAnsi="仿宋" w:cs="仿宋"/>
          <w:sz w:val="24"/>
        </w:rPr>
        <w:t>：</w:t>
      </w:r>
      <w:r>
        <w:rPr>
          <w:rFonts w:ascii="仿宋" w:eastAsia="仿宋" w:hAnsi="仿宋" w:cs="仿宋" w:hint="eastAsia"/>
          <w:sz w:val="24"/>
          <w:u w:val="single"/>
        </w:rPr>
        <w:t xml:space="preserve">     </w:t>
      </w:r>
      <w:r>
        <w:rPr>
          <w:rFonts w:ascii="仿宋" w:eastAsia="仿宋" w:hAnsi="仿宋" w:cs="仿宋"/>
          <w:sz w:val="24"/>
          <w:u w:val="single"/>
        </w:rPr>
        <w:t xml:space="preserve">  </w:t>
      </w:r>
      <w:r>
        <w:rPr>
          <w:rFonts w:ascii="仿宋" w:eastAsia="仿宋" w:hAnsi="仿宋" w:cs="仿宋" w:hint="eastAsia"/>
          <w:sz w:val="24"/>
          <w:u w:val="single"/>
        </w:rPr>
        <w:t>年</w:t>
      </w:r>
      <w:r>
        <w:rPr>
          <w:rFonts w:ascii="仿宋" w:eastAsia="仿宋" w:hAnsi="仿宋" w:cs="仿宋" w:hint="eastAsia"/>
          <w:sz w:val="24"/>
          <w:u w:val="single"/>
        </w:rPr>
        <w:t xml:space="preserve">   </w:t>
      </w:r>
      <w:r>
        <w:rPr>
          <w:rFonts w:ascii="仿宋" w:eastAsia="仿宋" w:hAnsi="仿宋" w:cs="仿宋"/>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月</w:t>
      </w:r>
      <w:r>
        <w:rPr>
          <w:rFonts w:ascii="仿宋" w:eastAsia="仿宋" w:hAnsi="仿宋" w:cs="仿宋" w:hint="eastAsia"/>
          <w:sz w:val="24"/>
          <w:u w:val="single"/>
        </w:rPr>
        <w:t xml:space="preserve">     </w:t>
      </w:r>
      <w:r>
        <w:rPr>
          <w:rFonts w:ascii="仿宋" w:eastAsia="仿宋" w:hAnsi="仿宋" w:cs="仿宋"/>
          <w:sz w:val="24"/>
          <w:u w:val="single"/>
        </w:rPr>
        <w:t>日</w:t>
      </w:r>
    </w:p>
    <w:sectPr w:rsidR="00A879D7" w:rsidSect="00A879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B21" w:rsidRDefault="00E73B21" w:rsidP="005E68C6">
      <w:r>
        <w:separator/>
      </w:r>
    </w:p>
  </w:endnote>
  <w:endnote w:type="continuationSeparator" w:id="0">
    <w:p w:rsidR="00E73B21" w:rsidRDefault="00E73B21" w:rsidP="005E68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B21" w:rsidRDefault="00E73B21" w:rsidP="005E68C6">
      <w:r>
        <w:separator/>
      </w:r>
    </w:p>
  </w:footnote>
  <w:footnote w:type="continuationSeparator" w:id="0">
    <w:p w:rsidR="00E73B21" w:rsidRDefault="00E73B21" w:rsidP="005E68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Tg3YmNjMWM4MzhmZDhhMDA2M2YzZjhlNjI2ODM5NTQifQ=="/>
  </w:docVars>
  <w:rsids>
    <w:rsidRoot w:val="00D91246"/>
    <w:rsid w:val="0000312E"/>
    <w:rsid w:val="00055FD5"/>
    <w:rsid w:val="00064085"/>
    <w:rsid w:val="00107002"/>
    <w:rsid w:val="00180B0D"/>
    <w:rsid w:val="00191580"/>
    <w:rsid w:val="001A5704"/>
    <w:rsid w:val="001C0FD7"/>
    <w:rsid w:val="00234FF5"/>
    <w:rsid w:val="00274D23"/>
    <w:rsid w:val="002977C4"/>
    <w:rsid w:val="002B3F95"/>
    <w:rsid w:val="002C2917"/>
    <w:rsid w:val="00362C8E"/>
    <w:rsid w:val="00393EBC"/>
    <w:rsid w:val="003E3D9F"/>
    <w:rsid w:val="0040622E"/>
    <w:rsid w:val="00436C7D"/>
    <w:rsid w:val="00450E3B"/>
    <w:rsid w:val="00456865"/>
    <w:rsid w:val="004673D5"/>
    <w:rsid w:val="004C0BE5"/>
    <w:rsid w:val="00555AC1"/>
    <w:rsid w:val="005E68C6"/>
    <w:rsid w:val="005F53F6"/>
    <w:rsid w:val="00605DB4"/>
    <w:rsid w:val="00654C73"/>
    <w:rsid w:val="006A5204"/>
    <w:rsid w:val="006E1631"/>
    <w:rsid w:val="00706971"/>
    <w:rsid w:val="00882AC7"/>
    <w:rsid w:val="008F45DA"/>
    <w:rsid w:val="00916439"/>
    <w:rsid w:val="00945D0F"/>
    <w:rsid w:val="00955E96"/>
    <w:rsid w:val="00A67B24"/>
    <w:rsid w:val="00A8459C"/>
    <w:rsid w:val="00A879D7"/>
    <w:rsid w:val="00B86899"/>
    <w:rsid w:val="00B87849"/>
    <w:rsid w:val="00B93E9C"/>
    <w:rsid w:val="00BE1783"/>
    <w:rsid w:val="00C67408"/>
    <w:rsid w:val="00D26386"/>
    <w:rsid w:val="00D74972"/>
    <w:rsid w:val="00D91246"/>
    <w:rsid w:val="00E73B21"/>
    <w:rsid w:val="00F54A7E"/>
    <w:rsid w:val="00FD58A8"/>
    <w:rsid w:val="070B5860"/>
    <w:rsid w:val="0A3A1382"/>
    <w:rsid w:val="169D5FB7"/>
    <w:rsid w:val="21B57D5A"/>
    <w:rsid w:val="2CD258AD"/>
    <w:rsid w:val="4A1E1155"/>
    <w:rsid w:val="510D4856"/>
    <w:rsid w:val="56530930"/>
    <w:rsid w:val="579D78FF"/>
    <w:rsid w:val="60C4795D"/>
    <w:rsid w:val="622139BD"/>
    <w:rsid w:val="709E08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9D7"/>
    <w:pPr>
      <w:widowControl w:val="0"/>
      <w:jc w:val="both"/>
    </w:pPr>
    <w:rPr>
      <w:rFonts w:ascii="Calibri" w:eastAsia="宋体" w:hAnsi="Calibri" w:cs="Times New Roman"/>
      <w:kern w:val="2"/>
      <w:sz w:val="21"/>
      <w:szCs w:val="22"/>
    </w:rPr>
  </w:style>
  <w:style w:type="paragraph" w:styleId="3">
    <w:name w:val="heading 3"/>
    <w:basedOn w:val="a"/>
    <w:next w:val="a"/>
    <w:uiPriority w:val="9"/>
    <w:qFormat/>
    <w:rsid w:val="00A879D7"/>
    <w:pPr>
      <w:keepNext/>
      <w:keepLines/>
      <w:spacing w:before="260" w:after="260" w:line="413" w:lineRule="auto"/>
      <w:outlineLvl w:val="2"/>
    </w:pPr>
    <w:rPr>
      <w:rFonts w:ascii="Arial"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A879D7"/>
    <w:rPr>
      <w:sz w:val="18"/>
      <w:szCs w:val="18"/>
    </w:rPr>
  </w:style>
  <w:style w:type="paragraph" w:styleId="a4">
    <w:name w:val="footer"/>
    <w:basedOn w:val="a"/>
    <w:link w:val="Char0"/>
    <w:uiPriority w:val="99"/>
    <w:unhideWhenUsed/>
    <w:qFormat/>
    <w:rsid w:val="00A879D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A879D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A879D7"/>
    <w:rPr>
      <w:rFonts w:ascii="Calibri" w:eastAsia="宋体" w:hAnsi="Calibri" w:cs="Times New Roman"/>
      <w:sz w:val="18"/>
      <w:szCs w:val="18"/>
    </w:rPr>
  </w:style>
  <w:style w:type="character" w:customStyle="1" w:styleId="Char0">
    <w:name w:val="页脚 Char"/>
    <w:basedOn w:val="a0"/>
    <w:link w:val="a4"/>
    <w:uiPriority w:val="99"/>
    <w:qFormat/>
    <w:rsid w:val="00A879D7"/>
    <w:rPr>
      <w:rFonts w:ascii="Calibri" w:eastAsia="宋体" w:hAnsi="Calibri" w:cs="Times New Roman"/>
      <w:sz w:val="18"/>
      <w:szCs w:val="18"/>
    </w:rPr>
  </w:style>
  <w:style w:type="character" w:customStyle="1" w:styleId="Char">
    <w:name w:val="批注框文本 Char"/>
    <w:basedOn w:val="a0"/>
    <w:link w:val="a3"/>
    <w:uiPriority w:val="99"/>
    <w:semiHidden/>
    <w:qFormat/>
    <w:rsid w:val="00A879D7"/>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455</Words>
  <Characters>2595</Characters>
  <Application>Microsoft Office Word</Application>
  <DocSecurity>0</DocSecurity>
  <Lines>21</Lines>
  <Paragraphs>6</Paragraphs>
  <ScaleCrop>false</ScaleCrop>
  <Company>Microsoft</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胡健</dc:creator>
  <cp:lastModifiedBy>胡健</cp:lastModifiedBy>
  <cp:revision>10</cp:revision>
  <dcterms:created xsi:type="dcterms:W3CDTF">2023-12-05T06:51:00Z</dcterms:created>
  <dcterms:modified xsi:type="dcterms:W3CDTF">2024-03-01T08:20:00Z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83580E18AA3A4F33B815A883D359FA31_13</vt:lpwstr>
  </property>
</Properties>
</file>